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3F14" w:rsidRPr="00AA42C5" w:rsidRDefault="00AC36FE" w:rsidP="00DC3693">
      <w:pPr>
        <w:pBdr>
          <w:top w:val="nil"/>
          <w:left w:val="nil"/>
          <w:bottom w:val="nil"/>
          <w:right w:val="nil"/>
          <w:between w:val="nil"/>
        </w:pBdr>
        <w:bidi/>
        <w:ind w:right="2127" w:firstLine="7286"/>
        <w:jc w:val="right"/>
        <w:rPr>
          <w:rFonts w:ascii="David" w:eastAsia="David" w:hAnsi="David" w:cs="David"/>
          <w:color w:val="000000"/>
          <w:sz w:val="24"/>
          <w:szCs w:val="24"/>
        </w:rPr>
      </w:pPr>
      <w:r>
        <w:rPr>
          <w:rFonts w:ascii="David" w:eastAsia="David" w:hAnsi="David" w:cs="David" w:hint="cs"/>
          <w:color w:val="000000"/>
          <w:sz w:val="24"/>
          <w:szCs w:val="24"/>
          <w:rtl/>
        </w:rPr>
        <w:t>2.10.22</w:t>
      </w: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AA42C5" w:rsidRDefault="00AC36FE" w:rsidP="00AA42C5">
      <w:pPr>
        <w:pBdr>
          <w:top w:val="nil"/>
          <w:left w:val="nil"/>
          <w:bottom w:val="nil"/>
          <w:right w:val="nil"/>
          <w:between w:val="nil"/>
        </w:pBdr>
        <w:bidi/>
        <w:rPr>
          <w:rFonts w:ascii="David" w:eastAsia="David" w:hAnsi="David" w:cs="David"/>
          <w:color w:val="000000"/>
          <w:sz w:val="24"/>
          <w:szCs w:val="24"/>
          <w:rtl/>
        </w:rPr>
      </w:pPr>
      <w:bookmarkStart w:id="0" w:name="gjdgxs" w:colFirst="0" w:colLast="0"/>
      <w:bookmarkEnd w:id="0"/>
      <w:r w:rsidRPr="00AA42C5">
        <w:rPr>
          <w:rFonts w:ascii="David" w:eastAsia="David" w:hAnsi="David" w:cs="David"/>
          <w:b/>
          <w:color w:val="000000"/>
          <w:sz w:val="24"/>
          <w:szCs w:val="24"/>
          <w:rtl/>
        </w:rPr>
        <w:t>לכבוד</w:t>
      </w:r>
    </w:p>
    <w:p w:rsidR="00D43F14" w:rsidRPr="00AA42C5" w:rsidRDefault="00AC36FE" w:rsidP="00AA42C5">
      <w:pPr>
        <w:pBdr>
          <w:top w:val="nil"/>
          <w:left w:val="nil"/>
          <w:bottom w:val="nil"/>
          <w:right w:val="nil"/>
          <w:between w:val="nil"/>
        </w:pBdr>
        <w:bidi/>
        <w:rPr>
          <w:rFonts w:ascii="David" w:eastAsia="David" w:hAnsi="David" w:cs="David"/>
          <w:color w:val="000000"/>
          <w:sz w:val="24"/>
          <w:szCs w:val="24"/>
        </w:rPr>
      </w:pPr>
      <w:r w:rsidRPr="00AA42C5">
        <w:rPr>
          <w:rFonts w:ascii="David" w:eastAsia="David" w:hAnsi="David" w:cs="David"/>
          <w:b/>
          <w:color w:val="000000"/>
          <w:sz w:val="24"/>
          <w:szCs w:val="24"/>
          <w:rtl/>
        </w:rPr>
        <w:t>משתתפי המכרז</w:t>
      </w: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AA42C5" w:rsidRDefault="00AC36FE" w:rsidP="00AA42C5">
      <w:pPr>
        <w:pBdr>
          <w:top w:val="nil"/>
          <w:left w:val="nil"/>
          <w:bottom w:val="nil"/>
          <w:right w:val="nil"/>
          <w:between w:val="nil"/>
        </w:pBdr>
        <w:bidi/>
        <w:rPr>
          <w:rFonts w:ascii="David" w:eastAsia="David" w:hAnsi="David" w:cs="David"/>
          <w:color w:val="000000"/>
          <w:sz w:val="24"/>
          <w:szCs w:val="24"/>
        </w:rPr>
      </w:pPr>
      <w:r w:rsidRPr="00AA42C5">
        <w:rPr>
          <w:rFonts w:ascii="David" w:eastAsia="David" w:hAnsi="David" w:cs="David"/>
          <w:b/>
          <w:color w:val="000000"/>
          <w:sz w:val="24"/>
          <w:szCs w:val="24"/>
          <w:rtl/>
        </w:rPr>
        <w:t xml:space="preserve">שלום רב, </w:t>
      </w: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p>
    <w:p w:rsidR="00D43F14" w:rsidRPr="00AA42C5" w:rsidRDefault="00D43F14" w:rsidP="00AA42C5">
      <w:pPr>
        <w:pBdr>
          <w:top w:val="nil"/>
          <w:left w:val="nil"/>
          <w:bottom w:val="nil"/>
          <w:right w:val="nil"/>
          <w:between w:val="nil"/>
        </w:pBdr>
        <w:bidi/>
        <w:rPr>
          <w:rFonts w:ascii="David" w:eastAsia="David" w:hAnsi="David" w:cs="David"/>
          <w:color w:val="000000"/>
          <w:sz w:val="24"/>
          <w:szCs w:val="24"/>
        </w:rPr>
      </w:pPr>
      <w:bookmarkStart w:id="1" w:name="_30j0zll" w:colFirst="0" w:colLast="0"/>
      <w:bookmarkEnd w:id="1"/>
    </w:p>
    <w:p w:rsidR="00D43F14" w:rsidRPr="00E319D2" w:rsidRDefault="00AC36FE" w:rsidP="00AA42C5">
      <w:pPr>
        <w:pBdr>
          <w:top w:val="nil"/>
          <w:left w:val="nil"/>
          <w:bottom w:val="nil"/>
          <w:right w:val="nil"/>
          <w:between w:val="nil"/>
        </w:pBdr>
        <w:bidi/>
        <w:ind w:firstLine="13"/>
        <w:jc w:val="center"/>
        <w:rPr>
          <w:rFonts w:ascii="David" w:eastAsia="David" w:hAnsi="David" w:cs="David"/>
          <w:bCs/>
          <w:color w:val="000000"/>
          <w:sz w:val="28"/>
          <w:szCs w:val="28"/>
          <w:u w:val="single"/>
          <w:rtl/>
        </w:rPr>
      </w:pPr>
      <w:r w:rsidRPr="001A7D6C">
        <w:rPr>
          <w:rFonts w:ascii="David" w:eastAsia="David" w:hAnsi="David" w:cs="David"/>
          <w:bCs/>
          <w:color w:val="000000"/>
          <w:sz w:val="28"/>
          <w:szCs w:val="28"/>
          <w:u w:val="single"/>
          <w:rtl/>
        </w:rPr>
        <w:t xml:space="preserve">הנדון:  תשובות לשאלות </w:t>
      </w:r>
      <w:r w:rsidRPr="00E319D2">
        <w:rPr>
          <w:rFonts w:ascii="David" w:eastAsia="David" w:hAnsi="David" w:cs="David"/>
          <w:bCs/>
          <w:color w:val="000000"/>
          <w:sz w:val="28"/>
          <w:szCs w:val="28"/>
          <w:u w:val="single"/>
          <w:rtl/>
        </w:rPr>
        <w:t xml:space="preserve">הבהרה </w:t>
      </w:r>
      <w:r w:rsidR="00177AFE" w:rsidRPr="00E319D2">
        <w:rPr>
          <w:rFonts w:ascii="David" w:eastAsia="David" w:hAnsi="David" w:cs="David"/>
          <w:bCs/>
          <w:color w:val="000000"/>
          <w:sz w:val="28"/>
          <w:szCs w:val="28"/>
          <w:u w:val="single"/>
          <w:rtl/>
        </w:rPr>
        <w:t>–</w:t>
      </w:r>
      <w:r w:rsidR="00E319D2" w:rsidRPr="00E319D2">
        <w:rPr>
          <w:u w:val="single"/>
          <w:rtl/>
        </w:rPr>
        <w:t xml:space="preserve"> </w:t>
      </w:r>
      <w:r w:rsidR="00E319D2" w:rsidRPr="00E319D2">
        <w:rPr>
          <w:rFonts w:ascii="David" w:eastAsia="David" w:hAnsi="David" w:cs="David"/>
          <w:bCs/>
          <w:color w:val="000000"/>
          <w:sz w:val="28"/>
          <w:szCs w:val="28"/>
          <w:u w:val="single"/>
          <w:rtl/>
        </w:rPr>
        <w:t>מכרז ממוכן מהיר 133-22 לשי לעובד במסגרת הערכות עובדים</w:t>
      </w:r>
      <w:r w:rsidR="001A7D6C" w:rsidRPr="00E319D2">
        <w:rPr>
          <w:rFonts w:ascii="David" w:eastAsia="David" w:hAnsi="David" w:cs="David"/>
          <w:bCs/>
          <w:color w:val="000000"/>
          <w:sz w:val="28"/>
          <w:szCs w:val="28"/>
          <w:u w:val="single"/>
          <w:rtl/>
        </w:rPr>
        <w:t xml:space="preserve"> </w:t>
      </w:r>
    </w:p>
    <w:p w:rsidR="00D43F14" w:rsidRPr="00E319D2" w:rsidRDefault="00D43F14" w:rsidP="00AA42C5">
      <w:pPr>
        <w:pBdr>
          <w:top w:val="nil"/>
          <w:left w:val="nil"/>
          <w:bottom w:val="nil"/>
          <w:right w:val="nil"/>
          <w:between w:val="nil"/>
        </w:pBdr>
        <w:bidi/>
        <w:ind w:firstLine="13"/>
        <w:rPr>
          <w:rFonts w:ascii="David" w:eastAsia="David" w:hAnsi="David" w:cs="David"/>
          <w:color w:val="000000"/>
          <w:sz w:val="24"/>
          <w:szCs w:val="24"/>
          <w:u w:val="single"/>
        </w:rPr>
      </w:pPr>
    </w:p>
    <w:p w:rsidR="00D43F14" w:rsidRPr="00AA42C5" w:rsidRDefault="00AC36FE"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rPr>
      </w:pPr>
      <w:r w:rsidRPr="00AA42C5">
        <w:rPr>
          <w:rFonts w:ascii="David" w:eastAsia="David" w:hAnsi="David" w:cs="David"/>
          <w:color w:val="000000"/>
          <w:sz w:val="24"/>
          <w:szCs w:val="24"/>
          <w:rtl/>
        </w:rPr>
        <w:t xml:space="preserve">בהתאם לסמכותה על פי מסמכי המכרז, לרבות סעיף </w:t>
      </w:r>
      <w:r w:rsidR="00E319D2">
        <w:rPr>
          <w:rFonts w:ascii="David" w:eastAsia="David" w:hAnsi="David" w:cs="David" w:hint="cs"/>
          <w:color w:val="000000"/>
          <w:sz w:val="24"/>
          <w:szCs w:val="24"/>
          <w:rtl/>
        </w:rPr>
        <w:t xml:space="preserve">7.2 </w:t>
      </w:r>
      <w:r w:rsidRPr="00AA42C5">
        <w:rPr>
          <w:rFonts w:ascii="David" w:eastAsia="David" w:hAnsi="David" w:cs="David"/>
          <w:color w:val="000000"/>
          <w:sz w:val="24"/>
          <w:szCs w:val="24"/>
          <w:rtl/>
        </w:rPr>
        <w:t xml:space="preserve">לפרק </w:t>
      </w:r>
      <w:r w:rsidR="00E319D2">
        <w:rPr>
          <w:rFonts w:ascii="David" w:eastAsia="David" w:hAnsi="David" w:cs="David" w:hint="cs"/>
          <w:color w:val="000000"/>
          <w:sz w:val="24"/>
          <w:szCs w:val="24"/>
          <w:rtl/>
        </w:rPr>
        <w:t>ב</w:t>
      </w:r>
      <w:r w:rsidR="001A7D6C">
        <w:rPr>
          <w:rFonts w:ascii="David" w:eastAsia="David" w:hAnsi="David" w:cs="David" w:hint="cs"/>
          <w:color w:val="000000"/>
          <w:sz w:val="24"/>
          <w:szCs w:val="24"/>
          <w:rtl/>
        </w:rPr>
        <w:t>'</w:t>
      </w:r>
      <w:r w:rsidRPr="00AA42C5">
        <w:rPr>
          <w:rFonts w:ascii="David" w:eastAsia="David" w:hAnsi="David" w:cs="David"/>
          <w:color w:val="000000"/>
          <w:sz w:val="24"/>
          <w:szCs w:val="24"/>
          <w:rtl/>
        </w:rPr>
        <w:t xml:space="preserve"> למסמכי המכרז, מתכבדת בזאת ועדת המכרזים </w:t>
      </w:r>
      <w:proofErr w:type="spellStart"/>
      <w:r w:rsidRPr="00AA42C5">
        <w:rPr>
          <w:rFonts w:ascii="David" w:eastAsia="David" w:hAnsi="David" w:cs="David"/>
          <w:color w:val="000000"/>
          <w:sz w:val="24"/>
          <w:szCs w:val="24"/>
          <w:rtl/>
        </w:rPr>
        <w:t>ליתן</w:t>
      </w:r>
      <w:proofErr w:type="spellEnd"/>
      <w:r w:rsidRPr="00AA42C5">
        <w:rPr>
          <w:rFonts w:ascii="David" w:eastAsia="David" w:hAnsi="David" w:cs="David"/>
          <w:color w:val="000000"/>
          <w:sz w:val="24"/>
          <w:szCs w:val="24"/>
          <w:rtl/>
        </w:rPr>
        <w:t xml:space="preserve"> הודעה למציעים בדבר שאלות שהועברו אל הוועדה בכתב </w:t>
      </w:r>
    </w:p>
    <w:p w:rsidR="00D43F14" w:rsidRPr="00AA42C5" w:rsidRDefault="00AC36FE"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color w:val="000000"/>
          <w:sz w:val="24"/>
          <w:szCs w:val="24"/>
        </w:rPr>
      </w:pPr>
      <w:r w:rsidRPr="00AA42C5">
        <w:rPr>
          <w:rFonts w:ascii="David" w:eastAsia="David" w:hAnsi="David" w:cs="David"/>
          <w:color w:val="000000"/>
          <w:sz w:val="24"/>
          <w:szCs w:val="24"/>
          <w:rtl/>
        </w:rPr>
        <w:t>ותשובות ועדת המכרזים.</w:t>
      </w:r>
    </w:p>
    <w:p w:rsidR="00D43F14" w:rsidRPr="00AA42C5" w:rsidRDefault="00AC36FE"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rPr>
      </w:pPr>
      <w:r w:rsidRPr="00AA42C5">
        <w:rPr>
          <w:rFonts w:ascii="David" w:eastAsia="David" w:hAnsi="David" w:cs="David"/>
          <w:color w:val="000000"/>
          <w:sz w:val="24"/>
          <w:szCs w:val="24"/>
          <w:rtl/>
        </w:rPr>
        <w:t>כל ההבהרות בהודעה זו יחשבו לחלק בלתי נפרד ממסמכי המכרז.</w:t>
      </w:r>
    </w:p>
    <w:p w:rsidR="00D43F14" w:rsidRPr="00AA42C5" w:rsidRDefault="00AC36FE"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rPr>
      </w:pPr>
      <w:r w:rsidRPr="00AA42C5">
        <w:rPr>
          <w:rFonts w:ascii="David" w:eastAsia="David" w:hAnsi="David" w:cs="David"/>
          <w:color w:val="000000"/>
          <w:sz w:val="24"/>
          <w:szCs w:val="24"/>
          <w:rtl/>
        </w:rPr>
        <w:t xml:space="preserve">אלא אם נאמר אחרת, לכל המונחים האמורים בהודעה זו תהיה המשמעות שנקבעה להם במסמכי </w:t>
      </w:r>
      <w:r w:rsidRPr="00AA42C5">
        <w:rPr>
          <w:rFonts w:ascii="David" w:eastAsia="David" w:hAnsi="David" w:cs="David"/>
          <w:color w:val="000000"/>
          <w:sz w:val="24"/>
          <w:szCs w:val="24"/>
          <w:rtl/>
        </w:rPr>
        <w:t>המכרז.</w:t>
      </w:r>
    </w:p>
    <w:p w:rsidR="00D43F14" w:rsidRPr="00AA42C5" w:rsidRDefault="00AC36FE"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rPr>
      </w:pPr>
      <w:r w:rsidRPr="00AA42C5">
        <w:rPr>
          <w:rFonts w:ascii="David" w:eastAsia="David" w:hAnsi="David" w:cs="David"/>
          <w:color w:val="000000"/>
          <w:sz w:val="24"/>
          <w:szCs w:val="24"/>
          <w:rtl/>
        </w:rPr>
        <w:t xml:space="preserve">אין להסתמך על כל הסבר או פירוש שניתן בעל פה או בכתב או בכל דרך אחרת על ידי מי מטעם ועדת המכרזים או על ידי כל גורם אחר, ככל שניתן, בכל פורום או צורה שהיא. </w:t>
      </w:r>
    </w:p>
    <w:p w:rsidR="00D43F14" w:rsidRPr="00AA42C5" w:rsidRDefault="00AC36FE"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color w:val="000000"/>
          <w:sz w:val="24"/>
          <w:szCs w:val="24"/>
        </w:rPr>
      </w:pPr>
      <w:r w:rsidRPr="00AA42C5">
        <w:rPr>
          <w:rFonts w:ascii="David" w:eastAsia="David" w:hAnsi="David" w:cs="David"/>
          <w:color w:val="000000"/>
          <w:sz w:val="24"/>
          <w:szCs w:val="24"/>
          <w:rtl/>
        </w:rPr>
        <w:t>השינויים היחידים  מהאמור במסמכי המכרז וכן כל הפירושים וההבהרות להם, הינם כמפורט בהודעה זו בלבד</w:t>
      </w:r>
      <w:r w:rsidRPr="00AA42C5">
        <w:rPr>
          <w:rFonts w:ascii="David" w:eastAsia="David" w:hAnsi="David" w:cs="David"/>
          <w:color w:val="000000"/>
          <w:sz w:val="24"/>
          <w:szCs w:val="24"/>
          <w:rtl/>
        </w:rPr>
        <w:t xml:space="preserve">, ובהודעות הבהרות נוספות שיצאו מטעם ועדת המכרזים, ככל שיצאו. </w:t>
      </w:r>
    </w:p>
    <w:p w:rsidR="00161848" w:rsidRDefault="00AC36FE" w:rsidP="00177AFE">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rPr>
      </w:pPr>
      <w:r w:rsidRPr="00AA42C5">
        <w:rPr>
          <w:rFonts w:ascii="David" w:eastAsia="David" w:hAnsi="David" w:cs="David"/>
          <w:color w:val="000000"/>
          <w:sz w:val="24"/>
          <w:szCs w:val="24"/>
          <w:rtl/>
        </w:rPr>
        <w:t xml:space="preserve">בכל מקרה של סתירה בין הוראות מסמך הבהרות זה לבין מסמכי המכרז, יגבר האמור במסמך הבהרות זה. </w:t>
      </w:r>
    </w:p>
    <w:p w:rsidR="003962B5" w:rsidRPr="00DF4CC3" w:rsidRDefault="003962B5" w:rsidP="00F75A57">
      <w:pPr>
        <w:pBdr>
          <w:top w:val="nil"/>
          <w:left w:val="nil"/>
          <w:bottom w:val="nil"/>
          <w:right w:val="nil"/>
          <w:between w:val="nil"/>
        </w:pBdr>
        <w:tabs>
          <w:tab w:val="left" w:pos="84"/>
        </w:tabs>
        <w:bidi/>
        <w:spacing w:before="200" w:after="96" w:line="276" w:lineRule="auto"/>
        <w:ind w:left="792"/>
        <w:jc w:val="both"/>
        <w:rPr>
          <w:rFonts w:ascii="David" w:hAnsi="David" w:cs="David"/>
          <w:b/>
          <w:bCs/>
          <w:color w:val="000000"/>
        </w:rPr>
      </w:pPr>
    </w:p>
    <w:p w:rsidR="002F5E23" w:rsidRDefault="002F5E23" w:rsidP="00AA42C5">
      <w:pPr>
        <w:pBdr>
          <w:top w:val="nil"/>
          <w:left w:val="nil"/>
          <w:bottom w:val="nil"/>
          <w:right w:val="nil"/>
          <w:between w:val="nil"/>
        </w:pBdr>
        <w:bidi/>
        <w:rPr>
          <w:rFonts w:ascii="David" w:eastAsia="David" w:hAnsi="David" w:cs="David"/>
          <w:color w:val="000000"/>
          <w:sz w:val="24"/>
          <w:szCs w:val="24"/>
          <w:rtl/>
        </w:rPr>
      </w:pPr>
    </w:p>
    <w:tbl>
      <w:tblPr>
        <w:tblStyle w:val="af3"/>
        <w:bidiVisual/>
        <w:tblW w:w="15187" w:type="dxa"/>
        <w:tblLook w:val="04A0" w:firstRow="1" w:lastRow="0" w:firstColumn="1" w:lastColumn="0" w:noHBand="0" w:noVBand="1"/>
      </w:tblPr>
      <w:tblGrid>
        <w:gridCol w:w="995"/>
        <w:gridCol w:w="1673"/>
        <w:gridCol w:w="7984"/>
        <w:gridCol w:w="4535"/>
      </w:tblGrid>
      <w:tr w:rsidR="005751F9" w:rsidTr="00CA1F5D">
        <w:trPr>
          <w:tblHeader/>
        </w:trPr>
        <w:tc>
          <w:tcPr>
            <w:tcW w:w="995" w:type="dxa"/>
            <w:shd w:val="clear" w:color="auto" w:fill="BFBFBF" w:themeFill="background1" w:themeFillShade="BF"/>
          </w:tcPr>
          <w:p w:rsidR="00CA1F5D" w:rsidRPr="00CA1F5D" w:rsidRDefault="00AC36FE" w:rsidP="00CA1F5D">
            <w:pPr>
              <w:bidi/>
              <w:spacing w:line="360" w:lineRule="auto"/>
              <w:rPr>
                <w:rFonts w:ascii="David" w:hAnsi="David" w:cs="David"/>
                <w:sz w:val="24"/>
                <w:szCs w:val="24"/>
                <w:rtl/>
              </w:rPr>
            </w:pPr>
            <w:proofErr w:type="spellStart"/>
            <w:r w:rsidRPr="00CA1F5D">
              <w:rPr>
                <w:rFonts w:ascii="David" w:hAnsi="David" w:cs="David"/>
                <w:sz w:val="24"/>
                <w:szCs w:val="24"/>
                <w:rtl/>
              </w:rPr>
              <w:t>מס"ד</w:t>
            </w:r>
            <w:proofErr w:type="spellEnd"/>
          </w:p>
        </w:tc>
        <w:tc>
          <w:tcPr>
            <w:tcW w:w="1673" w:type="dxa"/>
            <w:shd w:val="clear" w:color="auto" w:fill="BFBFBF" w:themeFill="background1" w:themeFillShade="BF"/>
          </w:tcPr>
          <w:p w:rsidR="00CA1F5D" w:rsidRPr="00CA1F5D" w:rsidRDefault="00AC36FE" w:rsidP="00831195">
            <w:pPr>
              <w:bidi/>
              <w:spacing w:line="360" w:lineRule="auto"/>
              <w:rPr>
                <w:rFonts w:ascii="David" w:hAnsi="David" w:cs="David"/>
                <w:sz w:val="24"/>
                <w:szCs w:val="24"/>
                <w:rtl/>
              </w:rPr>
            </w:pPr>
            <w:r w:rsidRPr="00CA1F5D">
              <w:rPr>
                <w:rFonts w:ascii="David" w:hAnsi="David" w:cs="David"/>
                <w:sz w:val="24"/>
                <w:szCs w:val="24"/>
                <w:rtl/>
              </w:rPr>
              <w:t>מספר</w:t>
            </w:r>
          </w:p>
          <w:p w:rsidR="00CA1F5D" w:rsidRPr="00CA1F5D" w:rsidRDefault="00AC36FE" w:rsidP="00831195">
            <w:pPr>
              <w:bidi/>
              <w:spacing w:line="360" w:lineRule="auto"/>
              <w:rPr>
                <w:rFonts w:ascii="David" w:hAnsi="David" w:cs="David"/>
                <w:sz w:val="24"/>
                <w:szCs w:val="24"/>
                <w:rtl/>
              </w:rPr>
            </w:pPr>
            <w:r w:rsidRPr="00CA1F5D">
              <w:rPr>
                <w:rFonts w:ascii="David" w:hAnsi="David" w:cs="David"/>
                <w:sz w:val="24"/>
                <w:szCs w:val="24"/>
                <w:rtl/>
              </w:rPr>
              <w:t>סעיף במסמכי המכרז</w:t>
            </w:r>
          </w:p>
        </w:tc>
        <w:tc>
          <w:tcPr>
            <w:tcW w:w="7984" w:type="dxa"/>
            <w:shd w:val="clear" w:color="auto" w:fill="BFBFBF" w:themeFill="background1" w:themeFillShade="BF"/>
          </w:tcPr>
          <w:p w:rsidR="00CA1F5D" w:rsidRPr="00CA1F5D" w:rsidRDefault="00AC36FE" w:rsidP="00CA1F5D">
            <w:pPr>
              <w:bidi/>
              <w:spacing w:line="360" w:lineRule="auto"/>
              <w:rPr>
                <w:rFonts w:ascii="David" w:hAnsi="David" w:cs="David"/>
                <w:sz w:val="24"/>
                <w:szCs w:val="24"/>
                <w:rtl/>
              </w:rPr>
            </w:pPr>
            <w:r w:rsidRPr="00CA1F5D">
              <w:rPr>
                <w:rFonts w:ascii="David" w:hAnsi="David" w:cs="David"/>
                <w:sz w:val="24"/>
                <w:szCs w:val="24"/>
                <w:rtl/>
              </w:rPr>
              <w:t>שאלה</w:t>
            </w:r>
          </w:p>
        </w:tc>
        <w:tc>
          <w:tcPr>
            <w:tcW w:w="4535" w:type="dxa"/>
            <w:shd w:val="clear" w:color="auto" w:fill="BFBFBF" w:themeFill="background1" w:themeFillShade="BF"/>
          </w:tcPr>
          <w:p w:rsidR="00CA1F5D" w:rsidRPr="00CA1F5D" w:rsidRDefault="00AC36FE" w:rsidP="00CA1F5D">
            <w:pPr>
              <w:bidi/>
              <w:spacing w:line="360" w:lineRule="auto"/>
              <w:rPr>
                <w:rFonts w:ascii="David" w:hAnsi="David" w:cs="David"/>
                <w:sz w:val="24"/>
                <w:szCs w:val="24"/>
                <w:rtl/>
              </w:rPr>
            </w:pPr>
            <w:r w:rsidRPr="00CA1F5D">
              <w:rPr>
                <w:rFonts w:ascii="David" w:hAnsi="David" w:cs="David"/>
                <w:sz w:val="24"/>
                <w:szCs w:val="24"/>
                <w:rtl/>
              </w:rPr>
              <w:t>תשובה</w:t>
            </w:r>
          </w:p>
        </w:tc>
      </w:tr>
      <w:tr w:rsidR="005751F9" w:rsidTr="00CA1F5D">
        <w:trPr>
          <w:tblHeader/>
        </w:trPr>
        <w:tc>
          <w:tcPr>
            <w:tcW w:w="995" w:type="dxa"/>
            <w:shd w:val="clear" w:color="auto" w:fill="FFFFFF" w:themeFill="background1"/>
          </w:tcPr>
          <w:p w:rsidR="00831195" w:rsidRPr="00CA1F5D" w:rsidRDefault="00AC36FE" w:rsidP="00831195">
            <w:pPr>
              <w:bidi/>
              <w:spacing w:line="360" w:lineRule="auto"/>
              <w:jc w:val="center"/>
              <w:rPr>
                <w:rFonts w:ascii="David" w:hAnsi="David" w:cs="David"/>
                <w:sz w:val="24"/>
                <w:szCs w:val="24"/>
                <w:rtl/>
              </w:rPr>
            </w:pPr>
            <w:r w:rsidRPr="00CA1F5D">
              <w:rPr>
                <w:rFonts w:ascii="David" w:hAnsi="David" w:cs="David"/>
                <w:sz w:val="24"/>
                <w:szCs w:val="24"/>
                <w:rtl/>
              </w:rPr>
              <w:t>1.</w:t>
            </w:r>
          </w:p>
        </w:tc>
        <w:tc>
          <w:tcPr>
            <w:tcW w:w="1673" w:type="dxa"/>
            <w:shd w:val="clear" w:color="auto" w:fill="FFFFFF" w:themeFill="background1"/>
          </w:tcPr>
          <w:p w:rsidR="00831195" w:rsidRPr="00E319D2" w:rsidRDefault="00831195" w:rsidP="00831195">
            <w:pPr>
              <w:bidi/>
              <w:spacing w:line="360" w:lineRule="auto"/>
              <w:rPr>
                <w:rFonts w:ascii="David" w:hAnsi="David" w:cs="David"/>
                <w:sz w:val="24"/>
                <w:szCs w:val="24"/>
                <w:rtl/>
              </w:rPr>
            </w:pPr>
          </w:p>
        </w:tc>
        <w:tc>
          <w:tcPr>
            <w:tcW w:w="7984" w:type="dxa"/>
            <w:shd w:val="clear" w:color="auto" w:fill="FFFFFF" w:themeFill="background1"/>
          </w:tcPr>
          <w:p w:rsidR="00831195" w:rsidRPr="00E319D2" w:rsidRDefault="00AC36FE" w:rsidP="00831195">
            <w:pPr>
              <w:bidi/>
              <w:rPr>
                <w:rFonts w:ascii="David" w:hAnsi="David" w:cs="David"/>
                <w:sz w:val="24"/>
                <w:szCs w:val="24"/>
              </w:rPr>
            </w:pPr>
            <w:r w:rsidRPr="00E319D2">
              <w:rPr>
                <w:rFonts w:ascii="David" w:hAnsi="David" w:cs="David"/>
                <w:sz w:val="24"/>
                <w:szCs w:val="24"/>
                <w:rtl/>
              </w:rPr>
              <w:t xml:space="preserve">יש לי להציע לכם למכרז את הבקבוקים ב3 צבעים האם רלוונטי </w:t>
            </w:r>
          </w:p>
          <w:p w:rsidR="00831195" w:rsidRPr="00E319D2" w:rsidRDefault="00AC36FE" w:rsidP="00831195">
            <w:pPr>
              <w:bidi/>
              <w:rPr>
                <w:rFonts w:ascii="David" w:hAnsi="David" w:cs="David"/>
                <w:sz w:val="24"/>
                <w:szCs w:val="24"/>
                <w:rtl/>
              </w:rPr>
            </w:pPr>
            <w:r w:rsidRPr="00E319D2">
              <w:rPr>
                <w:rFonts w:ascii="David" w:hAnsi="David" w:cs="David"/>
                <w:sz w:val="24"/>
                <w:szCs w:val="24"/>
                <w:rtl/>
              </w:rPr>
              <w:t>לשלוח הצעה?</w:t>
            </w:r>
          </w:p>
          <w:p w:rsidR="00831195" w:rsidRPr="00E319D2" w:rsidRDefault="00831195" w:rsidP="00831195">
            <w:pPr>
              <w:bidi/>
              <w:spacing w:line="360" w:lineRule="auto"/>
              <w:rPr>
                <w:rFonts w:ascii="David" w:hAnsi="David" w:cs="David"/>
                <w:sz w:val="24"/>
                <w:szCs w:val="24"/>
                <w:rtl/>
              </w:rPr>
            </w:pPr>
          </w:p>
        </w:tc>
        <w:tc>
          <w:tcPr>
            <w:tcW w:w="4535" w:type="dxa"/>
            <w:shd w:val="clear" w:color="auto" w:fill="FFFFFF" w:themeFill="background1"/>
          </w:tcPr>
          <w:p w:rsidR="00831195" w:rsidRPr="00E319D2" w:rsidRDefault="00FD35D3" w:rsidP="00831195">
            <w:pPr>
              <w:bidi/>
              <w:spacing w:line="360" w:lineRule="auto"/>
              <w:rPr>
                <w:rFonts w:ascii="David" w:hAnsi="David" w:cs="David" w:hint="cs"/>
                <w:sz w:val="24"/>
                <w:szCs w:val="24"/>
                <w:highlight w:val="yellow"/>
                <w:rtl/>
              </w:rPr>
            </w:pPr>
            <w:r w:rsidRPr="004069D1">
              <w:rPr>
                <w:rFonts w:ascii="David" w:hAnsi="David" w:cs="David" w:hint="cs"/>
                <w:sz w:val="24"/>
                <w:szCs w:val="24"/>
                <w:rtl/>
              </w:rPr>
              <w:t>מקובל</w:t>
            </w:r>
          </w:p>
        </w:tc>
      </w:tr>
      <w:tr w:rsidR="005751F9" w:rsidTr="00CA1F5D">
        <w:trPr>
          <w:tblHeader/>
        </w:trPr>
        <w:tc>
          <w:tcPr>
            <w:tcW w:w="995" w:type="dxa"/>
            <w:shd w:val="clear" w:color="auto" w:fill="FFFFFF" w:themeFill="background1"/>
          </w:tcPr>
          <w:p w:rsidR="00831195" w:rsidRPr="00CA1F5D" w:rsidRDefault="00AC36FE" w:rsidP="00831195">
            <w:pPr>
              <w:bidi/>
              <w:spacing w:line="360" w:lineRule="auto"/>
              <w:jc w:val="center"/>
              <w:rPr>
                <w:rFonts w:ascii="David" w:hAnsi="David" w:cs="David"/>
                <w:sz w:val="24"/>
                <w:szCs w:val="24"/>
                <w:rtl/>
              </w:rPr>
            </w:pPr>
            <w:r w:rsidRPr="00CA1F5D">
              <w:rPr>
                <w:rFonts w:ascii="David" w:hAnsi="David" w:cs="David"/>
                <w:sz w:val="24"/>
                <w:szCs w:val="24"/>
                <w:rtl/>
              </w:rPr>
              <w:t>2.</w:t>
            </w:r>
          </w:p>
        </w:tc>
        <w:tc>
          <w:tcPr>
            <w:tcW w:w="1673" w:type="dxa"/>
            <w:shd w:val="clear" w:color="auto" w:fill="FFFFFF" w:themeFill="background1"/>
          </w:tcPr>
          <w:p w:rsidR="00831195" w:rsidRPr="005669B6" w:rsidRDefault="00AC36FE" w:rsidP="005669B6">
            <w:pPr>
              <w:bidi/>
              <w:spacing w:line="360" w:lineRule="auto"/>
              <w:rPr>
                <w:rFonts w:ascii="David" w:hAnsi="David" w:cs="David"/>
                <w:sz w:val="24"/>
                <w:szCs w:val="24"/>
              </w:rPr>
            </w:pPr>
            <w:r w:rsidRPr="005669B6">
              <w:rPr>
                <w:rFonts w:ascii="David" w:hAnsi="David" w:cs="David"/>
                <w:sz w:val="24"/>
                <w:szCs w:val="24"/>
              </w:rPr>
              <w:t>1.4.3.4</w:t>
            </w:r>
          </w:p>
          <w:p w:rsidR="00831195" w:rsidRPr="00E319D2" w:rsidRDefault="00831195" w:rsidP="005669B6">
            <w:pPr>
              <w:bidi/>
              <w:spacing w:line="360" w:lineRule="auto"/>
              <w:rPr>
                <w:rFonts w:ascii="David" w:hAnsi="David" w:cs="David"/>
                <w:sz w:val="24"/>
                <w:szCs w:val="24"/>
                <w:rtl/>
              </w:rPr>
            </w:pPr>
          </w:p>
        </w:tc>
        <w:tc>
          <w:tcPr>
            <w:tcW w:w="7984" w:type="dxa"/>
            <w:shd w:val="clear" w:color="auto" w:fill="FFFFFF" w:themeFill="background1"/>
          </w:tcPr>
          <w:p w:rsidR="00831195" w:rsidRPr="00E319D2" w:rsidRDefault="00AC36FE" w:rsidP="00831195">
            <w:pPr>
              <w:bidi/>
              <w:spacing w:line="360" w:lineRule="auto"/>
              <w:rPr>
                <w:rFonts w:ascii="David" w:hAnsi="David" w:cs="David"/>
                <w:sz w:val="24"/>
                <w:szCs w:val="24"/>
                <w:rtl/>
              </w:rPr>
            </w:pPr>
            <w:r w:rsidRPr="00E319D2">
              <w:rPr>
                <w:rFonts w:ascii="David" w:hAnsi="David" w:cs="David"/>
                <w:sz w:val="24"/>
                <w:szCs w:val="24"/>
                <w:rtl/>
              </w:rPr>
              <w:t>סגירה כפולה / מנגנון בטיחות</w:t>
            </w:r>
            <w:r>
              <w:rPr>
                <w:rFonts w:ascii="David" w:hAnsi="David" w:cs="David" w:hint="cs"/>
                <w:sz w:val="24"/>
                <w:szCs w:val="24"/>
                <w:rtl/>
              </w:rPr>
              <w:t xml:space="preserve"> - </w:t>
            </w:r>
            <w:r w:rsidRPr="00E319D2">
              <w:rPr>
                <w:rFonts w:ascii="David" w:hAnsi="David" w:cs="David"/>
                <w:sz w:val="24"/>
                <w:szCs w:val="24"/>
                <w:rtl/>
              </w:rPr>
              <w:t>נבקש לקבל הסבר ברור יותר מהי סגירה כפולה. למה נדרש?  נבקש לקבל תמונה / מפרט של אלמנט זה.</w:t>
            </w:r>
            <w:r>
              <w:rPr>
                <w:rFonts w:ascii="David" w:hAnsi="David" w:cs="David" w:hint="cs"/>
                <w:sz w:val="24"/>
                <w:szCs w:val="24"/>
                <w:rtl/>
              </w:rPr>
              <w:t xml:space="preserve"> </w:t>
            </w:r>
            <w:r w:rsidRPr="00E319D2">
              <w:rPr>
                <w:rFonts w:ascii="David" w:hAnsi="David" w:cs="David"/>
                <w:sz w:val="24"/>
                <w:szCs w:val="24"/>
                <w:rtl/>
              </w:rPr>
              <w:t>מנגנון בטיחות למה נדרש?   נבקש לקבל  תמונה / מפרט של אלמנט זה.</w:t>
            </w:r>
          </w:p>
        </w:tc>
        <w:tc>
          <w:tcPr>
            <w:tcW w:w="4535" w:type="dxa"/>
            <w:shd w:val="clear" w:color="auto" w:fill="FFFFFF" w:themeFill="background1"/>
          </w:tcPr>
          <w:p w:rsidR="00831195" w:rsidRDefault="007B2039" w:rsidP="007B2039">
            <w:pPr>
              <w:bidi/>
              <w:spacing w:line="360" w:lineRule="auto"/>
              <w:rPr>
                <w:rFonts w:ascii="David" w:hAnsi="David" w:cs="David"/>
                <w:sz w:val="24"/>
                <w:szCs w:val="24"/>
                <w:rtl/>
              </w:rPr>
            </w:pPr>
            <w:r>
              <w:rPr>
                <w:rFonts w:ascii="David" w:hAnsi="David" w:cs="David" w:hint="cs"/>
                <w:sz w:val="24"/>
                <w:szCs w:val="24"/>
                <w:rtl/>
              </w:rPr>
              <w:t>סגירה בטיחותית על מנת שהמים לא ישפכו בתיק של העובד, מצ"ב תמונות</w:t>
            </w:r>
            <w:r w:rsidR="00591AA8">
              <w:rPr>
                <w:rFonts w:ascii="David" w:hAnsi="David" w:cs="David" w:hint="cs"/>
                <w:sz w:val="24"/>
                <w:szCs w:val="24"/>
                <w:rtl/>
              </w:rPr>
              <w:t xml:space="preserve"> מטה </w:t>
            </w:r>
            <w:r w:rsidR="00591AA8">
              <w:rPr>
                <w:rFonts w:ascii="David" w:hAnsi="David" w:cs="David"/>
                <w:sz w:val="24"/>
                <w:szCs w:val="24"/>
                <w:rtl/>
              </w:rPr>
              <w:t>–</w:t>
            </w:r>
            <w:r w:rsidR="00591AA8">
              <w:rPr>
                <w:rFonts w:ascii="David" w:hAnsi="David" w:cs="David" w:hint="cs"/>
                <w:sz w:val="24"/>
                <w:szCs w:val="24"/>
                <w:rtl/>
              </w:rPr>
              <w:t xml:space="preserve"> יובהר כי, התמונות הינן להמחשה בלבד.</w:t>
            </w:r>
          </w:p>
          <w:p w:rsidR="00591AA8" w:rsidRPr="00E319D2" w:rsidRDefault="00591AA8" w:rsidP="00591AA8">
            <w:pPr>
              <w:bidi/>
              <w:spacing w:line="360" w:lineRule="auto"/>
              <w:rPr>
                <w:rFonts w:ascii="David" w:hAnsi="David" w:cs="David"/>
                <w:sz w:val="24"/>
                <w:szCs w:val="24"/>
                <w:rtl/>
              </w:rPr>
            </w:pPr>
          </w:p>
        </w:tc>
      </w:tr>
      <w:tr w:rsidR="005751F9" w:rsidTr="00CA1F5D">
        <w:trPr>
          <w:tblHeader/>
        </w:trPr>
        <w:tc>
          <w:tcPr>
            <w:tcW w:w="995" w:type="dxa"/>
            <w:shd w:val="clear" w:color="auto" w:fill="FFFFFF" w:themeFill="background1"/>
          </w:tcPr>
          <w:p w:rsidR="00831195" w:rsidRPr="00CA1F5D" w:rsidRDefault="00AC36FE" w:rsidP="00831195">
            <w:pPr>
              <w:bidi/>
              <w:spacing w:line="360" w:lineRule="auto"/>
              <w:jc w:val="center"/>
              <w:rPr>
                <w:rFonts w:ascii="David" w:hAnsi="David" w:cs="David"/>
                <w:sz w:val="24"/>
                <w:szCs w:val="24"/>
                <w:rtl/>
              </w:rPr>
            </w:pPr>
            <w:r w:rsidRPr="00CA1F5D">
              <w:rPr>
                <w:rFonts w:ascii="David" w:hAnsi="David" w:cs="David"/>
                <w:sz w:val="24"/>
                <w:szCs w:val="24"/>
                <w:rtl/>
              </w:rPr>
              <w:t>3.</w:t>
            </w:r>
          </w:p>
        </w:tc>
        <w:tc>
          <w:tcPr>
            <w:tcW w:w="1673" w:type="dxa"/>
            <w:shd w:val="clear" w:color="auto" w:fill="FFFFFF" w:themeFill="background1"/>
          </w:tcPr>
          <w:p w:rsidR="00831195" w:rsidRPr="00E319D2" w:rsidRDefault="00AC36FE" w:rsidP="00831195">
            <w:pPr>
              <w:bidi/>
              <w:spacing w:line="360" w:lineRule="auto"/>
              <w:rPr>
                <w:rFonts w:ascii="David" w:hAnsi="David" w:cs="David"/>
                <w:sz w:val="24"/>
                <w:szCs w:val="24"/>
                <w:rtl/>
              </w:rPr>
            </w:pPr>
            <w:r>
              <w:rPr>
                <w:rFonts w:ascii="David" w:hAnsi="David" w:cs="David" w:hint="cs"/>
                <w:sz w:val="24"/>
                <w:szCs w:val="24"/>
                <w:rtl/>
              </w:rPr>
              <w:t>1.4.5.1</w:t>
            </w:r>
          </w:p>
        </w:tc>
        <w:tc>
          <w:tcPr>
            <w:tcW w:w="7984" w:type="dxa"/>
            <w:shd w:val="clear" w:color="auto" w:fill="FFFFFF" w:themeFill="background1"/>
          </w:tcPr>
          <w:p w:rsidR="00831195" w:rsidRPr="00E319D2" w:rsidRDefault="00AC36FE" w:rsidP="00831195">
            <w:pPr>
              <w:bidi/>
              <w:spacing w:line="360" w:lineRule="auto"/>
              <w:rPr>
                <w:rFonts w:ascii="David" w:hAnsi="David" w:cs="David"/>
                <w:sz w:val="24"/>
                <w:szCs w:val="24"/>
                <w:rtl/>
              </w:rPr>
            </w:pPr>
            <w:r>
              <w:rPr>
                <w:rFonts w:ascii="David" w:hAnsi="David" w:cs="David" w:hint="cs"/>
                <w:sz w:val="24"/>
                <w:szCs w:val="24"/>
                <w:rtl/>
              </w:rPr>
              <w:t xml:space="preserve">צבע - </w:t>
            </w:r>
            <w:r w:rsidRPr="00E319D2">
              <w:rPr>
                <w:rFonts w:ascii="David" w:hAnsi="David" w:cs="David"/>
                <w:sz w:val="24"/>
                <w:szCs w:val="24"/>
                <w:rtl/>
              </w:rPr>
              <w:t xml:space="preserve">מאחר ומדובר במוצר מדף, הגוונים אותם נבקש להציע - בכל כמות לבחירתכם -  </w:t>
            </w:r>
            <w:r>
              <w:rPr>
                <w:rFonts w:ascii="David" w:hAnsi="David" w:cs="David" w:hint="cs"/>
                <w:sz w:val="24"/>
                <w:szCs w:val="24"/>
                <w:rtl/>
              </w:rPr>
              <w:t>לבן / שחור / כחול / זהב</w:t>
            </w:r>
          </w:p>
        </w:tc>
        <w:tc>
          <w:tcPr>
            <w:tcW w:w="4535" w:type="dxa"/>
            <w:shd w:val="clear" w:color="auto" w:fill="FFFFFF" w:themeFill="background1"/>
          </w:tcPr>
          <w:p w:rsidR="00831195" w:rsidRPr="00E319D2" w:rsidRDefault="00FD35D3" w:rsidP="00831195">
            <w:pPr>
              <w:bidi/>
              <w:spacing w:line="360" w:lineRule="auto"/>
              <w:rPr>
                <w:rFonts w:ascii="David" w:hAnsi="David" w:cs="David"/>
                <w:sz w:val="24"/>
                <w:szCs w:val="24"/>
                <w:rtl/>
              </w:rPr>
            </w:pPr>
            <w:r>
              <w:rPr>
                <w:rFonts w:ascii="David" w:hAnsi="David" w:cs="David" w:hint="cs"/>
                <w:sz w:val="24"/>
                <w:szCs w:val="24"/>
                <w:rtl/>
              </w:rPr>
              <w:t>מקובל</w:t>
            </w:r>
          </w:p>
        </w:tc>
      </w:tr>
      <w:tr w:rsidR="005751F9" w:rsidTr="00CA1F5D">
        <w:trPr>
          <w:tblHeader/>
        </w:trPr>
        <w:tc>
          <w:tcPr>
            <w:tcW w:w="995" w:type="dxa"/>
            <w:shd w:val="clear" w:color="auto" w:fill="FFFFFF" w:themeFill="background1"/>
          </w:tcPr>
          <w:p w:rsidR="00831195" w:rsidRPr="00CA1F5D" w:rsidRDefault="00AC36FE" w:rsidP="00831195">
            <w:pPr>
              <w:bidi/>
              <w:spacing w:line="360" w:lineRule="auto"/>
              <w:jc w:val="center"/>
              <w:rPr>
                <w:rFonts w:ascii="David" w:hAnsi="David" w:cs="David"/>
                <w:sz w:val="24"/>
                <w:szCs w:val="24"/>
                <w:rtl/>
              </w:rPr>
            </w:pPr>
            <w:r w:rsidRPr="00CA1F5D">
              <w:rPr>
                <w:rFonts w:ascii="David" w:hAnsi="David" w:cs="David"/>
                <w:sz w:val="24"/>
                <w:szCs w:val="24"/>
                <w:rtl/>
              </w:rPr>
              <w:t>4.</w:t>
            </w:r>
          </w:p>
        </w:tc>
        <w:tc>
          <w:tcPr>
            <w:tcW w:w="1673" w:type="dxa"/>
            <w:shd w:val="clear" w:color="auto" w:fill="FFFFFF" w:themeFill="background1"/>
          </w:tcPr>
          <w:p w:rsidR="00831195" w:rsidRPr="00E319D2" w:rsidRDefault="00AC36FE" w:rsidP="00831195">
            <w:pPr>
              <w:bidi/>
              <w:spacing w:line="360" w:lineRule="auto"/>
              <w:rPr>
                <w:rFonts w:ascii="David" w:hAnsi="David" w:cs="David"/>
                <w:sz w:val="24"/>
                <w:szCs w:val="24"/>
                <w:rtl/>
              </w:rPr>
            </w:pPr>
            <w:r>
              <w:rPr>
                <w:rFonts w:ascii="David" w:hAnsi="David" w:cs="David" w:hint="cs"/>
                <w:sz w:val="24"/>
                <w:szCs w:val="24"/>
                <w:rtl/>
              </w:rPr>
              <w:t>3.1.1</w:t>
            </w:r>
          </w:p>
        </w:tc>
        <w:tc>
          <w:tcPr>
            <w:tcW w:w="7984" w:type="dxa"/>
            <w:shd w:val="clear" w:color="auto" w:fill="FFFFFF" w:themeFill="background1"/>
          </w:tcPr>
          <w:p w:rsidR="00831195" w:rsidRPr="00E319D2" w:rsidRDefault="00AC36FE" w:rsidP="00831195">
            <w:pPr>
              <w:tabs>
                <w:tab w:val="left" w:pos="1168"/>
              </w:tabs>
              <w:bidi/>
              <w:spacing w:line="360" w:lineRule="auto"/>
              <w:rPr>
                <w:rFonts w:ascii="David" w:hAnsi="David" w:cs="David"/>
                <w:sz w:val="24"/>
                <w:szCs w:val="24"/>
                <w:rtl/>
              </w:rPr>
            </w:pPr>
            <w:r w:rsidRPr="00E319D2">
              <w:rPr>
                <w:rFonts w:ascii="David" w:hAnsi="David" w:cs="David"/>
                <w:sz w:val="24"/>
                <w:szCs w:val="24"/>
                <w:rtl/>
              </w:rPr>
              <w:t>הובהר כי מועד האספקה לא יאוחר מתאריך 15.11.22.</w:t>
            </w:r>
            <w:r>
              <w:rPr>
                <w:rFonts w:ascii="David" w:hAnsi="David" w:cs="David" w:hint="cs"/>
                <w:sz w:val="24"/>
                <w:szCs w:val="24"/>
                <w:rtl/>
              </w:rPr>
              <w:t xml:space="preserve"> </w:t>
            </w:r>
            <w:r w:rsidRPr="00E319D2">
              <w:rPr>
                <w:rFonts w:ascii="David" w:hAnsi="David" w:cs="David"/>
                <w:sz w:val="24"/>
                <w:szCs w:val="24"/>
                <w:rtl/>
              </w:rPr>
              <w:t xml:space="preserve">נבקשכם לשקול להארכת המועד לאספקה </w:t>
            </w:r>
            <w:r w:rsidRPr="00E319D2">
              <w:rPr>
                <w:rFonts w:ascii="David" w:hAnsi="David" w:cs="David"/>
                <w:sz w:val="24"/>
                <w:szCs w:val="24"/>
                <w:rtl/>
              </w:rPr>
              <w:t>לפחות ב 30 ימים נוספים.</w:t>
            </w:r>
          </w:p>
        </w:tc>
        <w:tc>
          <w:tcPr>
            <w:tcW w:w="4535" w:type="dxa"/>
            <w:shd w:val="clear" w:color="auto" w:fill="FFFFFF" w:themeFill="background1"/>
          </w:tcPr>
          <w:p w:rsidR="00831195" w:rsidRPr="00E319D2" w:rsidRDefault="004069D1" w:rsidP="00831195">
            <w:pPr>
              <w:bidi/>
              <w:spacing w:line="360" w:lineRule="auto"/>
              <w:rPr>
                <w:rFonts w:ascii="David" w:hAnsi="David" w:cs="David"/>
                <w:sz w:val="24"/>
                <w:szCs w:val="24"/>
                <w:rtl/>
              </w:rPr>
            </w:pPr>
            <w:r>
              <w:rPr>
                <w:rFonts w:ascii="David" w:hAnsi="David" w:cs="David" w:hint="cs"/>
                <w:sz w:val="24"/>
                <w:szCs w:val="24"/>
                <w:rtl/>
              </w:rPr>
              <w:t>הספק הזוכה יידרש לספק את הבקבוקים 30 יום מיום קבלת הודעה על זכייה במכרז.</w:t>
            </w:r>
          </w:p>
        </w:tc>
      </w:tr>
      <w:tr w:rsidR="005751F9" w:rsidTr="00CA1F5D">
        <w:trPr>
          <w:tblHeader/>
        </w:trPr>
        <w:tc>
          <w:tcPr>
            <w:tcW w:w="995" w:type="dxa"/>
            <w:shd w:val="clear" w:color="auto" w:fill="FFFFFF" w:themeFill="background1"/>
          </w:tcPr>
          <w:p w:rsidR="00831195" w:rsidRPr="00CA1F5D" w:rsidRDefault="00AC36FE" w:rsidP="00831195">
            <w:pPr>
              <w:bidi/>
              <w:spacing w:line="360" w:lineRule="auto"/>
              <w:jc w:val="center"/>
              <w:rPr>
                <w:rFonts w:ascii="David" w:hAnsi="David" w:cs="David"/>
                <w:sz w:val="24"/>
                <w:szCs w:val="24"/>
                <w:rtl/>
              </w:rPr>
            </w:pPr>
            <w:r w:rsidRPr="00CA1F5D">
              <w:rPr>
                <w:rFonts w:ascii="David" w:hAnsi="David" w:cs="David"/>
                <w:sz w:val="24"/>
                <w:szCs w:val="24"/>
                <w:rtl/>
              </w:rPr>
              <w:t>5.</w:t>
            </w:r>
          </w:p>
        </w:tc>
        <w:tc>
          <w:tcPr>
            <w:tcW w:w="1673" w:type="dxa"/>
            <w:shd w:val="clear" w:color="auto" w:fill="FFFFFF" w:themeFill="background1"/>
          </w:tcPr>
          <w:p w:rsidR="00831195" w:rsidRPr="00E319D2" w:rsidRDefault="00AC36FE" w:rsidP="00831195">
            <w:pPr>
              <w:bidi/>
              <w:spacing w:line="360" w:lineRule="auto"/>
              <w:rPr>
                <w:rFonts w:ascii="David" w:hAnsi="David" w:cs="David"/>
                <w:sz w:val="24"/>
                <w:szCs w:val="24"/>
                <w:rtl/>
              </w:rPr>
            </w:pPr>
            <w:r w:rsidRPr="00E319D2">
              <w:rPr>
                <w:rFonts w:ascii="David" w:hAnsi="David" w:cs="David"/>
                <w:sz w:val="24"/>
                <w:szCs w:val="24"/>
                <w:rtl/>
              </w:rPr>
              <w:t xml:space="preserve">1.4.3.2 </w:t>
            </w:r>
          </w:p>
        </w:tc>
        <w:tc>
          <w:tcPr>
            <w:tcW w:w="7984" w:type="dxa"/>
            <w:shd w:val="clear" w:color="auto" w:fill="FFFFFF" w:themeFill="background1"/>
          </w:tcPr>
          <w:p w:rsidR="00831195" w:rsidRPr="00FD35D3" w:rsidRDefault="00AC36FE" w:rsidP="00831195">
            <w:pPr>
              <w:bidi/>
              <w:spacing w:line="360" w:lineRule="auto"/>
              <w:rPr>
                <w:rFonts w:ascii="David" w:hAnsi="David" w:cs="David"/>
                <w:sz w:val="24"/>
                <w:szCs w:val="24"/>
                <w:rtl/>
              </w:rPr>
            </w:pPr>
            <w:r w:rsidRPr="00FD35D3">
              <w:rPr>
                <w:rFonts w:ascii="David" w:hAnsi="David" w:cs="David"/>
                <w:sz w:val="24"/>
                <w:szCs w:val="24"/>
                <w:rtl/>
              </w:rPr>
              <w:t>סעיף השמירה על קור ל24 שעות הינו בעל משמעות רבה מאד בעיקר בנושא תקציב הפרויקט, אי</w:t>
            </w:r>
            <w:r w:rsidR="004069D1">
              <w:rPr>
                <w:rFonts w:ascii="David" w:hAnsi="David" w:cs="David"/>
                <w:sz w:val="24"/>
                <w:szCs w:val="24"/>
                <w:rtl/>
              </w:rPr>
              <w:t xml:space="preserve">כות המוצר ( דופן כפולה) </w:t>
            </w:r>
            <w:proofErr w:type="spellStart"/>
            <w:r w:rsidR="004069D1">
              <w:rPr>
                <w:rFonts w:ascii="David" w:hAnsi="David" w:cs="David"/>
                <w:sz w:val="24"/>
                <w:szCs w:val="24"/>
                <w:rtl/>
              </w:rPr>
              <w:t>וכו</w:t>
            </w:r>
            <w:proofErr w:type="spellEnd"/>
            <w:r w:rsidR="004069D1">
              <w:rPr>
                <w:rFonts w:ascii="David" w:hAnsi="David" w:cs="David"/>
                <w:sz w:val="24"/>
                <w:szCs w:val="24"/>
                <w:rtl/>
              </w:rPr>
              <w:t>'..</w:t>
            </w:r>
            <w:r w:rsidRPr="00FD35D3">
              <w:rPr>
                <w:rFonts w:ascii="David" w:hAnsi="David" w:cs="David"/>
                <w:sz w:val="24"/>
                <w:szCs w:val="24"/>
                <w:rtl/>
              </w:rPr>
              <w:t xml:space="preserve"> אין יכולת הלימה בין דרישה זו לדרישת התקציב והכמות. אנו מבקשים לשנות סעיף זה </w:t>
            </w:r>
            <w:r w:rsidRPr="00FD35D3">
              <w:rPr>
                <w:rFonts w:ascii="David" w:hAnsi="David" w:cs="David"/>
                <w:sz w:val="24"/>
                <w:szCs w:val="24"/>
                <w:rtl/>
              </w:rPr>
              <w:t>"מתאים לשימוש עם משקאות חמים וקרים". לא ניתן לשמור קור וחום ללא דופן כפולה אשר מיקרת את המוצר באופן משמעותי.</w:t>
            </w:r>
          </w:p>
        </w:tc>
        <w:tc>
          <w:tcPr>
            <w:tcW w:w="4535" w:type="dxa"/>
            <w:shd w:val="clear" w:color="auto" w:fill="FFFFFF" w:themeFill="background1"/>
          </w:tcPr>
          <w:p w:rsidR="00831195" w:rsidRPr="00FD35D3" w:rsidRDefault="00FD35D3" w:rsidP="00831195">
            <w:pPr>
              <w:bidi/>
              <w:spacing w:line="360" w:lineRule="auto"/>
              <w:rPr>
                <w:rFonts w:ascii="David" w:hAnsi="David" w:cs="David"/>
                <w:sz w:val="24"/>
                <w:szCs w:val="24"/>
                <w:rtl/>
              </w:rPr>
            </w:pPr>
            <w:r w:rsidRPr="00FD35D3">
              <w:rPr>
                <w:rFonts w:ascii="David" w:hAnsi="David" w:cs="David" w:hint="cs"/>
                <w:sz w:val="24"/>
                <w:szCs w:val="24"/>
                <w:rtl/>
              </w:rPr>
              <w:t>מקובל.</w:t>
            </w:r>
          </w:p>
        </w:tc>
      </w:tr>
      <w:tr w:rsidR="005751F9" w:rsidTr="00CA1F5D">
        <w:trPr>
          <w:tblHeader/>
        </w:trPr>
        <w:tc>
          <w:tcPr>
            <w:tcW w:w="995" w:type="dxa"/>
            <w:shd w:val="clear" w:color="auto" w:fill="FFFFFF" w:themeFill="background1"/>
          </w:tcPr>
          <w:p w:rsidR="00831195" w:rsidRPr="00CA1F5D" w:rsidRDefault="00AC36FE" w:rsidP="00831195">
            <w:pPr>
              <w:bidi/>
              <w:spacing w:line="360" w:lineRule="auto"/>
              <w:jc w:val="center"/>
              <w:rPr>
                <w:rFonts w:ascii="David" w:hAnsi="David" w:cs="David"/>
                <w:sz w:val="24"/>
                <w:szCs w:val="24"/>
                <w:rtl/>
              </w:rPr>
            </w:pPr>
            <w:r w:rsidRPr="00CA1F5D">
              <w:rPr>
                <w:rFonts w:ascii="David" w:hAnsi="David" w:cs="David"/>
                <w:sz w:val="24"/>
                <w:szCs w:val="24"/>
                <w:rtl/>
              </w:rPr>
              <w:t>6.</w:t>
            </w:r>
          </w:p>
        </w:tc>
        <w:tc>
          <w:tcPr>
            <w:tcW w:w="1673" w:type="dxa"/>
            <w:shd w:val="clear" w:color="auto" w:fill="FFFFFF" w:themeFill="background1"/>
          </w:tcPr>
          <w:p w:rsidR="00831195" w:rsidRPr="00E319D2" w:rsidRDefault="00AC36FE" w:rsidP="00831195">
            <w:pPr>
              <w:bidi/>
              <w:spacing w:line="360" w:lineRule="auto"/>
              <w:rPr>
                <w:rFonts w:ascii="David" w:hAnsi="David" w:cs="David"/>
                <w:sz w:val="24"/>
                <w:szCs w:val="24"/>
                <w:rtl/>
              </w:rPr>
            </w:pPr>
            <w:r w:rsidRPr="00E319D2">
              <w:rPr>
                <w:rFonts w:ascii="David" w:hAnsi="David" w:cs="David"/>
                <w:sz w:val="24"/>
                <w:szCs w:val="24"/>
                <w:rtl/>
              </w:rPr>
              <w:t xml:space="preserve">1.4.3.4 </w:t>
            </w:r>
          </w:p>
        </w:tc>
        <w:tc>
          <w:tcPr>
            <w:tcW w:w="7984" w:type="dxa"/>
            <w:shd w:val="clear" w:color="auto" w:fill="FFFFFF" w:themeFill="background1"/>
          </w:tcPr>
          <w:p w:rsidR="00831195" w:rsidRPr="00E319D2" w:rsidRDefault="00AC36FE" w:rsidP="00831195">
            <w:pPr>
              <w:bidi/>
              <w:spacing w:line="360" w:lineRule="auto"/>
              <w:rPr>
                <w:rFonts w:ascii="David" w:hAnsi="David" w:cs="David"/>
                <w:sz w:val="24"/>
                <w:szCs w:val="24"/>
                <w:rtl/>
              </w:rPr>
            </w:pPr>
            <w:r w:rsidRPr="00E319D2">
              <w:rPr>
                <w:rFonts w:ascii="David" w:hAnsi="David" w:cs="David"/>
                <w:sz w:val="24"/>
                <w:szCs w:val="24"/>
                <w:rtl/>
              </w:rPr>
              <w:t xml:space="preserve">המכרז הינו לבקבוק והמשמעות היא שיש פקק בלבד לא ברורה הדרישה למנגנון סגירה כפולה או </w:t>
            </w:r>
            <w:r w:rsidRPr="00E319D2">
              <w:rPr>
                <w:rFonts w:ascii="David" w:hAnsi="David" w:cs="David"/>
                <w:sz w:val="24"/>
                <w:szCs w:val="24"/>
                <w:rtl/>
              </w:rPr>
              <w:t>סוגר בטחון.</w:t>
            </w:r>
          </w:p>
        </w:tc>
        <w:tc>
          <w:tcPr>
            <w:tcW w:w="4535" w:type="dxa"/>
            <w:shd w:val="clear" w:color="auto" w:fill="FFFFFF" w:themeFill="background1"/>
          </w:tcPr>
          <w:p w:rsidR="00831195" w:rsidRPr="00E319D2" w:rsidRDefault="00AC36FE" w:rsidP="00831195">
            <w:pPr>
              <w:bidi/>
              <w:spacing w:line="360" w:lineRule="auto"/>
              <w:rPr>
                <w:rFonts w:ascii="David" w:hAnsi="David" w:cs="David"/>
                <w:sz w:val="24"/>
                <w:szCs w:val="24"/>
                <w:rtl/>
              </w:rPr>
            </w:pPr>
            <w:r>
              <w:rPr>
                <w:rFonts w:ascii="David" w:hAnsi="David" w:cs="David" w:hint="cs"/>
                <w:sz w:val="24"/>
                <w:szCs w:val="24"/>
                <w:rtl/>
              </w:rPr>
              <w:t>ראה תשובה לשאלה 2</w:t>
            </w:r>
          </w:p>
        </w:tc>
      </w:tr>
      <w:tr w:rsidR="005751F9" w:rsidTr="00CA1F5D">
        <w:trPr>
          <w:tblHeader/>
        </w:trPr>
        <w:tc>
          <w:tcPr>
            <w:tcW w:w="995" w:type="dxa"/>
            <w:shd w:val="clear" w:color="auto" w:fill="FFFFFF" w:themeFill="background1"/>
          </w:tcPr>
          <w:p w:rsidR="00831195" w:rsidRPr="00CA1F5D" w:rsidRDefault="00AC36FE" w:rsidP="00831195">
            <w:pPr>
              <w:bidi/>
              <w:spacing w:line="360" w:lineRule="auto"/>
              <w:jc w:val="center"/>
              <w:rPr>
                <w:rFonts w:ascii="David" w:hAnsi="David" w:cs="David"/>
                <w:sz w:val="24"/>
                <w:szCs w:val="24"/>
                <w:rtl/>
              </w:rPr>
            </w:pPr>
            <w:r w:rsidRPr="00CA1F5D">
              <w:rPr>
                <w:rFonts w:ascii="David" w:hAnsi="David" w:cs="David"/>
                <w:sz w:val="24"/>
                <w:szCs w:val="24"/>
                <w:rtl/>
              </w:rPr>
              <w:t>7.</w:t>
            </w:r>
          </w:p>
        </w:tc>
        <w:tc>
          <w:tcPr>
            <w:tcW w:w="1673" w:type="dxa"/>
            <w:shd w:val="clear" w:color="auto" w:fill="FFFFFF" w:themeFill="background1"/>
          </w:tcPr>
          <w:p w:rsidR="00831195" w:rsidRPr="00E319D2" w:rsidRDefault="00AC36FE" w:rsidP="00831195">
            <w:pPr>
              <w:bidi/>
              <w:spacing w:line="360" w:lineRule="auto"/>
              <w:rPr>
                <w:rFonts w:ascii="David" w:hAnsi="David" w:cs="David"/>
                <w:sz w:val="24"/>
                <w:szCs w:val="24"/>
                <w:rtl/>
              </w:rPr>
            </w:pPr>
            <w:r w:rsidRPr="00831195">
              <w:rPr>
                <w:rFonts w:ascii="David" w:hAnsi="David" w:cs="David"/>
                <w:sz w:val="24"/>
                <w:szCs w:val="24"/>
                <w:rtl/>
              </w:rPr>
              <w:t xml:space="preserve">1.4.3.5 </w:t>
            </w:r>
          </w:p>
        </w:tc>
        <w:tc>
          <w:tcPr>
            <w:tcW w:w="7984" w:type="dxa"/>
            <w:shd w:val="clear" w:color="auto" w:fill="FFFFFF" w:themeFill="background1"/>
          </w:tcPr>
          <w:p w:rsidR="00831195" w:rsidRPr="00E319D2" w:rsidRDefault="00AC36FE" w:rsidP="00831195">
            <w:pPr>
              <w:bidi/>
              <w:spacing w:line="360" w:lineRule="auto"/>
              <w:rPr>
                <w:rFonts w:ascii="David" w:hAnsi="David" w:cs="David"/>
                <w:sz w:val="24"/>
                <w:szCs w:val="24"/>
                <w:rtl/>
              </w:rPr>
            </w:pPr>
            <w:r w:rsidRPr="00831195">
              <w:rPr>
                <w:rFonts w:ascii="David" w:hAnsi="David" w:cs="David"/>
                <w:sz w:val="24"/>
                <w:szCs w:val="24"/>
                <w:rtl/>
              </w:rPr>
              <w:t>המכרז הינו לבקבוק, לבקבוק אין ידית לכן לא בורה הדרישה לידית אחיזה</w:t>
            </w:r>
            <w:r w:rsidRPr="00831195">
              <w:rPr>
                <w:rFonts w:ascii="David" w:hAnsi="David" w:cs="David"/>
                <w:sz w:val="24"/>
                <w:szCs w:val="24"/>
              </w:rPr>
              <w:t>.</w:t>
            </w:r>
          </w:p>
        </w:tc>
        <w:tc>
          <w:tcPr>
            <w:tcW w:w="4535" w:type="dxa"/>
            <w:shd w:val="clear" w:color="auto" w:fill="FFFFFF" w:themeFill="background1"/>
          </w:tcPr>
          <w:p w:rsidR="00831195" w:rsidRPr="00831195" w:rsidRDefault="00FD35D3" w:rsidP="00831195">
            <w:pPr>
              <w:bidi/>
              <w:spacing w:line="360" w:lineRule="auto"/>
              <w:rPr>
                <w:rFonts w:ascii="David" w:hAnsi="David" w:cs="David"/>
                <w:sz w:val="24"/>
                <w:szCs w:val="24"/>
                <w:rtl/>
              </w:rPr>
            </w:pPr>
            <w:r>
              <w:rPr>
                <w:rFonts w:ascii="David" w:hAnsi="David" w:cs="David" w:hint="cs"/>
                <w:sz w:val="24"/>
                <w:szCs w:val="24"/>
                <w:rtl/>
              </w:rPr>
              <w:t>ראה מענה לשאלה 2</w:t>
            </w:r>
          </w:p>
        </w:tc>
      </w:tr>
      <w:tr w:rsidR="005751F9" w:rsidTr="00CA1F5D">
        <w:trPr>
          <w:tblHeader/>
        </w:trPr>
        <w:tc>
          <w:tcPr>
            <w:tcW w:w="995" w:type="dxa"/>
            <w:shd w:val="clear" w:color="auto" w:fill="FFFFFF" w:themeFill="background1"/>
          </w:tcPr>
          <w:p w:rsidR="00831195" w:rsidRPr="00CA1F5D" w:rsidRDefault="00AC36FE" w:rsidP="00831195">
            <w:pPr>
              <w:bidi/>
              <w:spacing w:line="360" w:lineRule="auto"/>
              <w:jc w:val="center"/>
              <w:rPr>
                <w:rFonts w:ascii="David" w:hAnsi="David" w:cs="David"/>
                <w:sz w:val="24"/>
                <w:szCs w:val="24"/>
                <w:rtl/>
              </w:rPr>
            </w:pPr>
            <w:r w:rsidRPr="00CA1F5D">
              <w:rPr>
                <w:rFonts w:ascii="David" w:hAnsi="David" w:cs="David"/>
                <w:sz w:val="24"/>
                <w:szCs w:val="24"/>
                <w:rtl/>
              </w:rPr>
              <w:t>8.</w:t>
            </w:r>
          </w:p>
        </w:tc>
        <w:tc>
          <w:tcPr>
            <w:tcW w:w="1673" w:type="dxa"/>
            <w:shd w:val="clear" w:color="auto" w:fill="FFFFFF" w:themeFill="background1"/>
          </w:tcPr>
          <w:p w:rsidR="00831195" w:rsidRPr="00E319D2" w:rsidRDefault="00AC36FE" w:rsidP="00831195">
            <w:pPr>
              <w:bidi/>
              <w:spacing w:line="360" w:lineRule="auto"/>
              <w:rPr>
                <w:rFonts w:ascii="David" w:hAnsi="David" w:cs="David"/>
                <w:sz w:val="24"/>
                <w:szCs w:val="24"/>
                <w:rtl/>
              </w:rPr>
            </w:pPr>
            <w:r w:rsidRPr="00831195">
              <w:rPr>
                <w:rFonts w:ascii="David" w:hAnsi="David" w:cs="David"/>
                <w:sz w:val="24"/>
                <w:szCs w:val="24"/>
                <w:rtl/>
              </w:rPr>
              <w:t>1.4.3.6</w:t>
            </w:r>
          </w:p>
        </w:tc>
        <w:tc>
          <w:tcPr>
            <w:tcW w:w="7984" w:type="dxa"/>
            <w:shd w:val="clear" w:color="auto" w:fill="FFFFFF" w:themeFill="background1"/>
          </w:tcPr>
          <w:p w:rsidR="00831195" w:rsidRPr="00E319D2" w:rsidRDefault="00AC36FE" w:rsidP="00831195">
            <w:pPr>
              <w:bidi/>
              <w:spacing w:line="360" w:lineRule="auto"/>
              <w:rPr>
                <w:rFonts w:ascii="David" w:hAnsi="David" w:cs="David"/>
                <w:sz w:val="24"/>
                <w:szCs w:val="24"/>
                <w:rtl/>
              </w:rPr>
            </w:pPr>
            <w:r w:rsidRPr="00831195">
              <w:rPr>
                <w:rFonts w:ascii="David" w:hAnsi="David" w:cs="David"/>
                <w:sz w:val="24"/>
                <w:szCs w:val="24"/>
                <w:rtl/>
              </w:rPr>
              <w:t>אנו מבקשים לאפשר להציע גם בקבוק אלומיניום.</w:t>
            </w:r>
          </w:p>
        </w:tc>
        <w:tc>
          <w:tcPr>
            <w:tcW w:w="4535" w:type="dxa"/>
            <w:shd w:val="clear" w:color="auto" w:fill="FFFFFF" w:themeFill="background1"/>
          </w:tcPr>
          <w:p w:rsidR="00831195" w:rsidRPr="00E319D2" w:rsidRDefault="00FD35D3" w:rsidP="00831195">
            <w:pPr>
              <w:bidi/>
              <w:spacing w:line="360" w:lineRule="auto"/>
              <w:rPr>
                <w:rFonts w:ascii="David" w:hAnsi="David" w:cs="David"/>
                <w:sz w:val="24"/>
                <w:szCs w:val="24"/>
                <w:rtl/>
              </w:rPr>
            </w:pPr>
            <w:r>
              <w:rPr>
                <w:rFonts w:ascii="David" w:hAnsi="David" w:cs="David" w:hint="cs"/>
                <w:sz w:val="24"/>
                <w:szCs w:val="24"/>
                <w:rtl/>
              </w:rPr>
              <w:t>מקובל</w:t>
            </w:r>
          </w:p>
        </w:tc>
      </w:tr>
      <w:tr w:rsidR="005751F9" w:rsidTr="00CA1F5D">
        <w:trPr>
          <w:tblHeader/>
        </w:trPr>
        <w:tc>
          <w:tcPr>
            <w:tcW w:w="995" w:type="dxa"/>
            <w:shd w:val="clear" w:color="auto" w:fill="FFFFFF" w:themeFill="background1"/>
          </w:tcPr>
          <w:p w:rsidR="00831195" w:rsidRPr="00CA1F5D" w:rsidRDefault="00AC36FE" w:rsidP="00831195">
            <w:pPr>
              <w:bidi/>
              <w:spacing w:line="360" w:lineRule="auto"/>
              <w:jc w:val="center"/>
              <w:rPr>
                <w:rFonts w:ascii="David" w:hAnsi="David" w:cs="David"/>
                <w:sz w:val="24"/>
                <w:szCs w:val="24"/>
                <w:rtl/>
              </w:rPr>
            </w:pPr>
            <w:r w:rsidRPr="00CA1F5D">
              <w:rPr>
                <w:rFonts w:ascii="David" w:hAnsi="David" w:cs="David"/>
                <w:sz w:val="24"/>
                <w:szCs w:val="24"/>
                <w:rtl/>
              </w:rPr>
              <w:t>9.</w:t>
            </w:r>
          </w:p>
        </w:tc>
        <w:tc>
          <w:tcPr>
            <w:tcW w:w="1673" w:type="dxa"/>
            <w:shd w:val="clear" w:color="auto" w:fill="FFFFFF" w:themeFill="background1"/>
          </w:tcPr>
          <w:p w:rsidR="00831195" w:rsidRPr="00E319D2" w:rsidRDefault="00AC36FE" w:rsidP="00831195">
            <w:pPr>
              <w:bidi/>
              <w:spacing w:line="360" w:lineRule="auto"/>
              <w:rPr>
                <w:rFonts w:ascii="David" w:hAnsi="David" w:cs="David"/>
                <w:sz w:val="24"/>
                <w:szCs w:val="24"/>
                <w:rtl/>
              </w:rPr>
            </w:pPr>
            <w:r w:rsidRPr="00831195">
              <w:rPr>
                <w:rFonts w:ascii="David" w:hAnsi="David" w:cs="David"/>
                <w:sz w:val="24"/>
                <w:szCs w:val="24"/>
                <w:rtl/>
              </w:rPr>
              <w:t>1.4.3.7</w:t>
            </w:r>
          </w:p>
        </w:tc>
        <w:tc>
          <w:tcPr>
            <w:tcW w:w="7984" w:type="dxa"/>
            <w:shd w:val="clear" w:color="auto" w:fill="FFFFFF" w:themeFill="background1"/>
          </w:tcPr>
          <w:p w:rsidR="00831195" w:rsidRPr="004069D1" w:rsidRDefault="00AC36FE" w:rsidP="00831195">
            <w:pPr>
              <w:bidi/>
              <w:spacing w:line="360" w:lineRule="auto"/>
              <w:rPr>
                <w:rFonts w:ascii="David" w:hAnsi="David" w:cs="David"/>
                <w:sz w:val="24"/>
                <w:szCs w:val="24"/>
                <w:rtl/>
              </w:rPr>
            </w:pPr>
            <w:r w:rsidRPr="004069D1">
              <w:rPr>
                <w:rFonts w:ascii="David" w:hAnsi="David" w:cs="David"/>
                <w:sz w:val="24"/>
                <w:szCs w:val="24"/>
                <w:rtl/>
              </w:rPr>
              <w:t xml:space="preserve">נבקש לבחון להוריד דרישה זאת. הפריט המבוקש הינו מפלדת אל חלד </w:t>
            </w:r>
            <w:r w:rsidRPr="004069D1">
              <w:rPr>
                <w:rFonts w:ascii="David" w:hAnsi="David" w:cs="David"/>
                <w:sz w:val="24"/>
                <w:szCs w:val="24"/>
              </w:rPr>
              <w:t> stainless steel</w:t>
            </w:r>
            <w:r w:rsidRPr="004069D1">
              <w:rPr>
                <w:rFonts w:ascii="David" w:hAnsi="David" w:cs="David"/>
                <w:sz w:val="24"/>
                <w:szCs w:val="24"/>
                <w:rtl/>
              </w:rPr>
              <w:t xml:space="preserve"> המשמעות היא כי הרגולטור (מדינת ישראל) אינו דורש מהיבואנים כחלק מתהליך היבוא אישור מכון התקנים. אנו מבקשים בכל לשון של בקשה להוריד את הדרישה הנ"ל. ככל ומדובר בפלסטיק אז  הרגולטור מ</w:t>
            </w:r>
            <w:r w:rsidRPr="004069D1">
              <w:rPr>
                <w:rFonts w:ascii="David" w:hAnsi="David" w:cs="David"/>
                <w:sz w:val="24"/>
                <w:szCs w:val="24"/>
                <w:rtl/>
              </w:rPr>
              <w:t>בקש אישור מכון התקנים רק שאז   לא ברורה האפשרות לספק מוצר מהחומר</w:t>
            </w:r>
            <w:r w:rsidRPr="004069D1">
              <w:rPr>
                <w:rFonts w:ascii="David" w:hAnsi="David" w:cs="David" w:hint="cs"/>
                <w:sz w:val="24"/>
                <w:szCs w:val="24"/>
              </w:rPr>
              <w:t xml:space="preserve"> </w:t>
            </w:r>
            <w:r w:rsidRPr="004069D1">
              <w:rPr>
                <w:rFonts w:ascii="David" w:hAnsi="David" w:cs="David"/>
                <w:sz w:val="24"/>
                <w:szCs w:val="24"/>
              </w:rPr>
              <w:t>BPA FREE</w:t>
            </w:r>
            <w:r w:rsidRPr="004069D1">
              <w:rPr>
                <w:rFonts w:ascii="David" w:hAnsi="David" w:cs="David"/>
                <w:sz w:val="24"/>
                <w:szCs w:val="24"/>
                <w:rtl/>
              </w:rPr>
              <w:t xml:space="preserve"> </w:t>
            </w:r>
            <w:r w:rsidRPr="004069D1">
              <w:rPr>
                <w:rFonts w:ascii="David" w:hAnsi="David" w:cs="David" w:hint="cs"/>
                <w:sz w:val="24"/>
                <w:szCs w:val="24"/>
                <w:rtl/>
              </w:rPr>
              <w:t>שאינו מאפשר שום שמירה על קור.</w:t>
            </w:r>
          </w:p>
        </w:tc>
        <w:tc>
          <w:tcPr>
            <w:tcW w:w="4535" w:type="dxa"/>
            <w:shd w:val="clear" w:color="auto" w:fill="FFFFFF" w:themeFill="background1"/>
          </w:tcPr>
          <w:p w:rsidR="00831195" w:rsidRPr="004069D1" w:rsidRDefault="004069D1" w:rsidP="00831195">
            <w:pPr>
              <w:bidi/>
              <w:spacing w:line="360" w:lineRule="auto"/>
              <w:rPr>
                <w:rFonts w:ascii="David" w:hAnsi="David" w:cs="David"/>
                <w:sz w:val="24"/>
                <w:szCs w:val="24"/>
                <w:rtl/>
              </w:rPr>
            </w:pPr>
            <w:r w:rsidRPr="004069D1">
              <w:rPr>
                <w:rFonts w:ascii="David" w:hAnsi="David" w:cs="David" w:hint="cs"/>
                <w:sz w:val="24"/>
                <w:szCs w:val="24"/>
                <w:rtl/>
              </w:rPr>
              <w:t>לא מקובל.</w:t>
            </w:r>
          </w:p>
        </w:tc>
      </w:tr>
      <w:tr w:rsidR="005751F9" w:rsidTr="00CA1F5D">
        <w:trPr>
          <w:tblHeader/>
        </w:trPr>
        <w:tc>
          <w:tcPr>
            <w:tcW w:w="995" w:type="dxa"/>
            <w:shd w:val="clear" w:color="auto" w:fill="FFFFFF" w:themeFill="background1"/>
          </w:tcPr>
          <w:p w:rsidR="00831195" w:rsidRPr="00CA1F5D" w:rsidRDefault="00AC36FE" w:rsidP="00831195">
            <w:pPr>
              <w:bidi/>
              <w:spacing w:line="360" w:lineRule="auto"/>
              <w:jc w:val="center"/>
              <w:rPr>
                <w:rFonts w:ascii="David" w:hAnsi="David" w:cs="David"/>
                <w:sz w:val="24"/>
                <w:szCs w:val="24"/>
                <w:rtl/>
              </w:rPr>
            </w:pPr>
            <w:r w:rsidRPr="00CA1F5D">
              <w:rPr>
                <w:rFonts w:ascii="David" w:hAnsi="David" w:cs="David"/>
                <w:sz w:val="24"/>
                <w:szCs w:val="24"/>
                <w:rtl/>
              </w:rPr>
              <w:t>10.</w:t>
            </w:r>
          </w:p>
        </w:tc>
        <w:tc>
          <w:tcPr>
            <w:tcW w:w="1673" w:type="dxa"/>
            <w:shd w:val="clear" w:color="auto" w:fill="FFFFFF" w:themeFill="background1"/>
          </w:tcPr>
          <w:p w:rsidR="00831195" w:rsidRPr="00E319D2" w:rsidRDefault="00AC36FE" w:rsidP="00831195">
            <w:pPr>
              <w:bidi/>
              <w:spacing w:line="360" w:lineRule="auto"/>
              <w:rPr>
                <w:rFonts w:ascii="David" w:hAnsi="David" w:cs="David"/>
                <w:sz w:val="24"/>
                <w:szCs w:val="24"/>
                <w:rtl/>
              </w:rPr>
            </w:pPr>
            <w:r w:rsidRPr="00831195">
              <w:rPr>
                <w:rFonts w:ascii="David" w:hAnsi="David" w:cs="David"/>
                <w:sz w:val="24"/>
                <w:szCs w:val="24"/>
                <w:rtl/>
              </w:rPr>
              <w:t>1.4.5.1</w:t>
            </w:r>
          </w:p>
        </w:tc>
        <w:tc>
          <w:tcPr>
            <w:tcW w:w="7984" w:type="dxa"/>
            <w:shd w:val="clear" w:color="auto" w:fill="FFFFFF" w:themeFill="background1"/>
          </w:tcPr>
          <w:p w:rsidR="00831195" w:rsidRPr="00E319D2" w:rsidRDefault="00AC36FE" w:rsidP="00831195">
            <w:pPr>
              <w:bidi/>
              <w:spacing w:line="360" w:lineRule="auto"/>
              <w:rPr>
                <w:rFonts w:ascii="David" w:hAnsi="David" w:cs="David"/>
                <w:sz w:val="24"/>
                <w:szCs w:val="24"/>
                <w:rtl/>
              </w:rPr>
            </w:pPr>
            <w:r w:rsidRPr="00831195">
              <w:rPr>
                <w:rFonts w:ascii="David" w:hAnsi="David" w:cs="David"/>
                <w:sz w:val="24"/>
                <w:szCs w:val="24"/>
                <w:rtl/>
              </w:rPr>
              <w:t>אנו מבקשים להוסיף את הצבעים הבאים : כתום, אדום, טורקיז, ירוק, כסוף, שחור ולבן</w:t>
            </w:r>
          </w:p>
        </w:tc>
        <w:tc>
          <w:tcPr>
            <w:tcW w:w="4535" w:type="dxa"/>
            <w:shd w:val="clear" w:color="auto" w:fill="FFFFFF" w:themeFill="background1"/>
          </w:tcPr>
          <w:p w:rsidR="00831195" w:rsidRPr="00E319D2" w:rsidRDefault="00FD35D3" w:rsidP="00831195">
            <w:pPr>
              <w:bidi/>
              <w:spacing w:line="360" w:lineRule="auto"/>
              <w:rPr>
                <w:rFonts w:ascii="David" w:hAnsi="David" w:cs="David"/>
                <w:sz w:val="24"/>
                <w:szCs w:val="24"/>
                <w:rtl/>
              </w:rPr>
            </w:pPr>
            <w:r>
              <w:rPr>
                <w:rFonts w:ascii="David" w:hAnsi="David" w:cs="David" w:hint="cs"/>
                <w:sz w:val="24"/>
                <w:szCs w:val="24"/>
                <w:rtl/>
              </w:rPr>
              <w:t>מקובל</w:t>
            </w:r>
          </w:p>
        </w:tc>
      </w:tr>
    </w:tbl>
    <w:p w:rsidR="002F5E23" w:rsidRDefault="002F5E23" w:rsidP="00F75A57">
      <w:pPr>
        <w:bidi/>
        <w:rPr>
          <w:rFonts w:ascii="David" w:eastAsia="David" w:hAnsi="David" w:cs="David"/>
          <w:color w:val="000000"/>
          <w:sz w:val="24"/>
          <w:szCs w:val="24"/>
          <w:rtl/>
        </w:rPr>
      </w:pPr>
    </w:p>
    <w:p w:rsidR="00046CE3" w:rsidRDefault="00046CE3" w:rsidP="00046CE3">
      <w:pPr>
        <w:bidi/>
        <w:rPr>
          <w:rFonts w:ascii="David" w:eastAsia="David" w:hAnsi="David" w:cs="David"/>
          <w:color w:val="000000"/>
          <w:sz w:val="24"/>
          <w:szCs w:val="24"/>
          <w:rtl/>
        </w:rPr>
      </w:pPr>
    </w:p>
    <w:p w:rsidR="00046CE3" w:rsidRPr="007B2039" w:rsidRDefault="00046CE3" w:rsidP="00046CE3">
      <w:pPr>
        <w:bidi/>
        <w:rPr>
          <w:rFonts w:ascii="David" w:eastAsia="David" w:hAnsi="David" w:cs="David"/>
          <w:b/>
          <w:bCs/>
          <w:color w:val="000000"/>
          <w:sz w:val="24"/>
          <w:szCs w:val="24"/>
          <w:u w:val="single"/>
          <w:rtl/>
        </w:rPr>
      </w:pPr>
      <w:r w:rsidRPr="007B2039">
        <w:rPr>
          <w:rFonts w:ascii="David" w:eastAsia="David" w:hAnsi="David" w:cs="David" w:hint="cs"/>
          <w:b/>
          <w:bCs/>
          <w:color w:val="000000"/>
          <w:sz w:val="24"/>
          <w:szCs w:val="24"/>
          <w:u w:val="single"/>
          <w:rtl/>
        </w:rPr>
        <w:t xml:space="preserve">מצ"ב דוגמאות לידית </w:t>
      </w:r>
      <w:r w:rsidR="007B2039" w:rsidRPr="007B2039">
        <w:rPr>
          <w:rFonts w:ascii="David" w:eastAsia="David" w:hAnsi="David" w:cs="David" w:hint="cs"/>
          <w:b/>
          <w:bCs/>
          <w:color w:val="000000"/>
          <w:sz w:val="24"/>
          <w:szCs w:val="24"/>
          <w:u w:val="single"/>
          <w:rtl/>
        </w:rPr>
        <w:t>ניתן להציג חלופות אחרות</w:t>
      </w:r>
      <w:r w:rsidRPr="007B2039">
        <w:rPr>
          <w:rFonts w:ascii="David" w:eastAsia="David" w:hAnsi="David" w:cs="David" w:hint="cs"/>
          <w:b/>
          <w:bCs/>
          <w:color w:val="000000"/>
          <w:sz w:val="24"/>
          <w:szCs w:val="24"/>
          <w:u w:val="single"/>
          <w:rtl/>
        </w:rPr>
        <w:t>:</w:t>
      </w:r>
    </w:p>
    <w:p w:rsidR="00046CE3" w:rsidRDefault="00046CE3" w:rsidP="00046CE3">
      <w:pPr>
        <w:bidi/>
        <w:rPr>
          <w:rFonts w:ascii="David" w:eastAsia="David" w:hAnsi="David" w:cs="David"/>
          <w:color w:val="000000"/>
          <w:sz w:val="24"/>
          <w:szCs w:val="24"/>
          <w:rtl/>
        </w:rPr>
      </w:pPr>
    </w:p>
    <w:p w:rsidR="00046CE3" w:rsidRDefault="00046CE3" w:rsidP="00046CE3">
      <w:pPr>
        <w:bidi/>
        <w:rPr>
          <w:rFonts w:ascii="David" w:eastAsia="David" w:hAnsi="David" w:cs="David"/>
          <w:color w:val="000000"/>
          <w:sz w:val="24"/>
          <w:szCs w:val="24"/>
          <w:rtl/>
        </w:rPr>
      </w:pPr>
      <w:r>
        <w:rPr>
          <w:rFonts w:ascii="David" w:eastAsia="David" w:hAnsi="David" w:cs="David"/>
          <w:noProof/>
          <w:color w:val="000000"/>
        </w:rPr>
        <w:drawing>
          <wp:inline distT="0" distB="0" distL="0" distR="0" wp14:anchorId="267F5ECF" wp14:editId="629397D3">
            <wp:extent cx="2381932" cy="820615"/>
            <wp:effectExtent l="0" t="0" r="0" b="0"/>
            <wp:docPr id="1" name="תמונה 1" descr="C:\Users\meravas\AppData\Local\Microsoft\Windows\INetCache\Content.MSO\AA70C0C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eravas\AppData\Local\Microsoft\Windows\INetCache\Content.MSO\AA70C0CE.tmp"/>
                    <pic:cNvPicPr>
                      <a:picLocks noChangeAspect="1" noChangeArrowheads="1"/>
                    </pic:cNvPicPr>
                  </pic:nvPicPr>
                  <pic:blipFill rotWithShape="1">
                    <a:blip r:embed="rId8">
                      <a:extLst>
                        <a:ext uri="{28A0092B-C50C-407E-A947-70E740481C1C}">
                          <a14:useLocalDpi xmlns:a14="http://schemas.microsoft.com/office/drawing/2010/main" val="0"/>
                        </a:ext>
                      </a:extLst>
                    </a:blip>
                    <a:srcRect b="65548"/>
                    <a:stretch/>
                  </pic:blipFill>
                  <pic:spPr bwMode="auto">
                    <a:xfrm>
                      <a:off x="0" y="0"/>
                      <a:ext cx="2385085" cy="821701"/>
                    </a:xfrm>
                    <a:prstGeom prst="rect">
                      <a:avLst/>
                    </a:prstGeom>
                    <a:noFill/>
                    <a:ln>
                      <a:noFill/>
                    </a:ln>
                    <a:extLst>
                      <a:ext uri="{53640926-AAD7-44D8-BBD7-CCE9431645EC}">
                        <a14:shadowObscured xmlns:a14="http://schemas.microsoft.com/office/drawing/2010/main"/>
                      </a:ext>
                    </a:extLst>
                  </pic:spPr>
                </pic:pic>
              </a:graphicData>
            </a:graphic>
          </wp:inline>
        </w:drawing>
      </w:r>
      <w:r w:rsidRPr="00046CE3">
        <w:t xml:space="preserve"> </w:t>
      </w:r>
      <w:r>
        <w:rPr>
          <w:noProof/>
        </w:rPr>
        <w:drawing>
          <wp:inline distT="0" distB="0" distL="0" distR="0" wp14:anchorId="615E57B3" wp14:editId="0776254D">
            <wp:extent cx="3047698" cy="826477"/>
            <wp:effectExtent l="0" t="0" r="635" b="0"/>
            <wp:docPr id="2" name="תמונה 2" descr="בקבוק שתייה עם קשית רחבה | 0.7-0.95 ליטר | Act™ - שורש Sour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בקבוק שתייה עם קשית רחבה | 0.7-0.95 ליטר | Act™ - שורש Source"/>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12554" b="60328"/>
                    <a:stretch/>
                  </pic:blipFill>
                  <pic:spPr bwMode="auto">
                    <a:xfrm>
                      <a:off x="0" y="0"/>
                      <a:ext cx="3061401" cy="830193"/>
                    </a:xfrm>
                    <a:prstGeom prst="rect">
                      <a:avLst/>
                    </a:prstGeom>
                    <a:noFill/>
                    <a:ln>
                      <a:noFill/>
                    </a:ln>
                    <a:extLst>
                      <a:ext uri="{53640926-AAD7-44D8-BBD7-CCE9431645EC}">
                        <a14:shadowObscured xmlns:a14="http://schemas.microsoft.com/office/drawing/2010/main"/>
                      </a:ext>
                    </a:extLst>
                  </pic:spPr>
                </pic:pic>
              </a:graphicData>
            </a:graphic>
          </wp:inline>
        </w:drawing>
      </w:r>
      <w:r w:rsidRPr="00046CE3">
        <w:t xml:space="preserve"> </w:t>
      </w:r>
      <w:r>
        <w:rPr>
          <w:noProof/>
        </w:rPr>
        <w:drawing>
          <wp:inline distT="0" distB="0" distL="0" distR="0" wp14:anchorId="6ED0ED00" wp14:editId="4F63A177">
            <wp:extent cx="2493776" cy="574431"/>
            <wp:effectExtent l="0" t="0" r="1905" b="0"/>
            <wp:docPr id="3" name="תמונה 3" descr="בקבוקי שתיה | מוצרי לייף סטייל - מוסקו"/>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בקבוקי שתיה | מוצרי לייף סטייל - מוסקו"/>
                    <pic:cNvPicPr>
                      <a:picLocks noChangeAspect="1" noChangeArrowheads="1"/>
                    </pic:cNvPicPr>
                  </pic:nvPicPr>
                  <pic:blipFill rotWithShape="1">
                    <a:blip r:embed="rId10">
                      <a:extLst>
                        <a:ext uri="{28A0092B-C50C-407E-A947-70E740481C1C}">
                          <a14:useLocalDpi xmlns:a14="http://schemas.microsoft.com/office/drawing/2010/main" val="0"/>
                        </a:ext>
                      </a:extLst>
                    </a:blip>
                    <a:srcRect b="73718"/>
                    <a:stretch/>
                  </pic:blipFill>
                  <pic:spPr bwMode="auto">
                    <a:xfrm>
                      <a:off x="0" y="0"/>
                      <a:ext cx="2510315" cy="578241"/>
                    </a:xfrm>
                    <a:prstGeom prst="rect">
                      <a:avLst/>
                    </a:prstGeom>
                    <a:noFill/>
                    <a:ln>
                      <a:noFill/>
                    </a:ln>
                    <a:extLst>
                      <a:ext uri="{53640926-AAD7-44D8-BBD7-CCE9431645EC}">
                        <a14:shadowObscured xmlns:a14="http://schemas.microsoft.com/office/drawing/2010/main"/>
                      </a:ext>
                    </a:extLst>
                  </pic:spPr>
                </pic:pic>
              </a:graphicData>
            </a:graphic>
          </wp:inline>
        </w:drawing>
      </w:r>
    </w:p>
    <w:p w:rsidR="00046CE3" w:rsidRDefault="00046CE3" w:rsidP="00046CE3">
      <w:pPr>
        <w:bidi/>
        <w:rPr>
          <w:rFonts w:ascii="David" w:eastAsia="David" w:hAnsi="David" w:cs="David"/>
          <w:color w:val="000000"/>
          <w:sz w:val="24"/>
          <w:szCs w:val="24"/>
          <w:rtl/>
        </w:rPr>
      </w:pPr>
    </w:p>
    <w:p w:rsidR="00046CE3" w:rsidRDefault="00046CE3" w:rsidP="00046CE3">
      <w:pPr>
        <w:bidi/>
        <w:rPr>
          <w:rFonts w:ascii="David" w:eastAsia="David" w:hAnsi="David" w:cs="David"/>
          <w:color w:val="000000"/>
          <w:sz w:val="24"/>
          <w:szCs w:val="24"/>
          <w:rtl/>
        </w:rPr>
      </w:pPr>
    </w:p>
    <w:p w:rsidR="00046CE3" w:rsidRDefault="00046CE3" w:rsidP="00046CE3">
      <w:pPr>
        <w:bidi/>
        <w:rPr>
          <w:rFonts w:ascii="David" w:eastAsia="David" w:hAnsi="David" w:cs="David"/>
          <w:color w:val="000000"/>
          <w:sz w:val="24"/>
          <w:szCs w:val="24"/>
          <w:rtl/>
        </w:rPr>
      </w:pPr>
    </w:p>
    <w:p w:rsidR="007B2039" w:rsidRDefault="007B2039" w:rsidP="007B2039">
      <w:pPr>
        <w:bidi/>
        <w:rPr>
          <w:rFonts w:ascii="David" w:eastAsia="David" w:hAnsi="David" w:cs="David"/>
          <w:color w:val="000000"/>
          <w:sz w:val="24"/>
          <w:szCs w:val="24"/>
          <w:rtl/>
        </w:rPr>
      </w:pPr>
    </w:p>
    <w:p w:rsidR="007B2039" w:rsidRDefault="007B2039" w:rsidP="007B2039">
      <w:pPr>
        <w:bidi/>
        <w:rPr>
          <w:rFonts w:ascii="David" w:eastAsia="David" w:hAnsi="David" w:cs="David"/>
          <w:color w:val="000000"/>
          <w:sz w:val="24"/>
          <w:szCs w:val="24"/>
          <w:rtl/>
        </w:rPr>
      </w:pPr>
    </w:p>
    <w:p w:rsidR="007B2039" w:rsidRDefault="007B2039" w:rsidP="007B2039">
      <w:pPr>
        <w:bidi/>
        <w:rPr>
          <w:rFonts w:ascii="David" w:eastAsia="David" w:hAnsi="David" w:cs="David"/>
          <w:color w:val="000000"/>
          <w:sz w:val="24"/>
          <w:szCs w:val="24"/>
          <w:rtl/>
        </w:rPr>
      </w:pPr>
    </w:p>
    <w:p w:rsidR="00046CE3" w:rsidRPr="007B2039" w:rsidRDefault="00046CE3" w:rsidP="00046CE3">
      <w:pPr>
        <w:bidi/>
        <w:rPr>
          <w:rFonts w:ascii="David" w:eastAsia="David" w:hAnsi="David" w:cs="David"/>
          <w:b/>
          <w:bCs/>
          <w:color w:val="000000"/>
          <w:sz w:val="24"/>
          <w:szCs w:val="24"/>
          <w:u w:val="single"/>
          <w:rtl/>
        </w:rPr>
      </w:pPr>
      <w:r w:rsidRPr="007B2039">
        <w:rPr>
          <w:rFonts w:ascii="David" w:eastAsia="David" w:hAnsi="David" w:cs="David" w:hint="cs"/>
          <w:b/>
          <w:bCs/>
          <w:color w:val="000000"/>
          <w:sz w:val="24"/>
          <w:szCs w:val="24"/>
          <w:u w:val="single"/>
          <w:rtl/>
        </w:rPr>
        <w:t>דוגמאות לסגירה כפולה</w:t>
      </w:r>
      <w:r w:rsidR="007B2039" w:rsidRPr="007B2039">
        <w:rPr>
          <w:rFonts w:ascii="David" w:eastAsia="David" w:hAnsi="David" w:cs="David" w:hint="cs"/>
          <w:b/>
          <w:bCs/>
          <w:color w:val="000000"/>
          <w:sz w:val="24"/>
          <w:szCs w:val="24"/>
          <w:u w:val="single"/>
          <w:rtl/>
        </w:rPr>
        <w:t xml:space="preserve"> ניתן להציג חלופות אחרות</w:t>
      </w:r>
      <w:r w:rsidRPr="007B2039">
        <w:rPr>
          <w:rFonts w:ascii="David" w:eastAsia="David" w:hAnsi="David" w:cs="David" w:hint="cs"/>
          <w:b/>
          <w:bCs/>
          <w:color w:val="000000"/>
          <w:sz w:val="24"/>
          <w:szCs w:val="24"/>
          <w:u w:val="single"/>
          <w:rtl/>
        </w:rPr>
        <w:t>:</w:t>
      </w:r>
    </w:p>
    <w:p w:rsidR="00046CE3" w:rsidRDefault="00046CE3" w:rsidP="00046CE3">
      <w:pPr>
        <w:bidi/>
        <w:rPr>
          <w:rFonts w:ascii="David" w:eastAsia="David" w:hAnsi="David" w:cs="David"/>
          <w:color w:val="000000"/>
          <w:sz w:val="24"/>
          <w:szCs w:val="24"/>
          <w:rtl/>
        </w:rPr>
      </w:pPr>
    </w:p>
    <w:p w:rsidR="00046CE3" w:rsidRDefault="00046CE3" w:rsidP="00046CE3">
      <w:pPr>
        <w:bidi/>
        <w:rPr>
          <w:rFonts w:ascii="David" w:eastAsia="David" w:hAnsi="David" w:cs="David"/>
          <w:color w:val="000000"/>
          <w:sz w:val="24"/>
          <w:szCs w:val="24"/>
          <w:rtl/>
        </w:rPr>
      </w:pPr>
    </w:p>
    <w:p w:rsidR="007B2039" w:rsidRDefault="007B2039" w:rsidP="007B2039">
      <w:pPr>
        <w:bidi/>
        <w:rPr>
          <w:rFonts w:ascii="David" w:eastAsia="David" w:hAnsi="David" w:cs="David"/>
          <w:color w:val="000000"/>
          <w:sz w:val="24"/>
          <w:szCs w:val="24"/>
          <w:rtl/>
        </w:rPr>
      </w:pPr>
      <w:r>
        <w:rPr>
          <w:noProof/>
        </w:rPr>
        <w:drawing>
          <wp:inline distT="0" distB="0" distL="0" distR="0" wp14:anchorId="22A16333" wp14:editId="52C5891D">
            <wp:extent cx="2425236" cy="392723"/>
            <wp:effectExtent l="0" t="0" r="0" b="7620"/>
            <wp:docPr id="4" name="תמונה 4" descr="בקבוק שתייה UZSPACE - קופסאות אוכל ושתי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בקבוק שתייה UZSPACE - קופסאות אוכל ושתיה"/>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b="74058"/>
                    <a:stretch/>
                  </pic:blipFill>
                  <pic:spPr bwMode="auto">
                    <a:xfrm>
                      <a:off x="0" y="0"/>
                      <a:ext cx="2444664" cy="395869"/>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David" w:eastAsia="David" w:hAnsi="David" w:cs="David"/>
          <w:color w:val="000000"/>
          <w:sz w:val="24"/>
          <w:szCs w:val="24"/>
          <w:rtl/>
        </w:rPr>
        <w:tab/>
      </w:r>
      <w:r>
        <w:rPr>
          <w:rFonts w:ascii="David" w:eastAsia="David" w:hAnsi="David" w:cs="David"/>
          <w:color w:val="000000"/>
          <w:sz w:val="24"/>
          <w:szCs w:val="24"/>
          <w:rtl/>
        </w:rPr>
        <w:tab/>
      </w:r>
      <w:r>
        <w:rPr>
          <w:noProof/>
        </w:rPr>
        <w:drawing>
          <wp:inline distT="0" distB="0" distL="0" distR="0" wp14:anchorId="0D42B53E" wp14:editId="0FAE82DC">
            <wp:extent cx="3011664" cy="644525"/>
            <wp:effectExtent l="0" t="0" r="0" b="3175"/>
            <wp:docPr id="5" name="תמונה 5" descr="ACE - בקבוק שתייה BPA FREE מארז זוג בצבע סגו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CE - בקבוק שתייה BPA FREE מארז זוג בצבע סגול"/>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10121" b="68478"/>
                    <a:stretch/>
                  </pic:blipFill>
                  <pic:spPr bwMode="auto">
                    <a:xfrm>
                      <a:off x="0" y="0"/>
                      <a:ext cx="3020093" cy="646329"/>
                    </a:xfrm>
                    <a:prstGeom prst="rect">
                      <a:avLst/>
                    </a:prstGeom>
                    <a:noFill/>
                    <a:ln>
                      <a:noFill/>
                    </a:ln>
                    <a:extLst>
                      <a:ext uri="{53640926-AAD7-44D8-BBD7-CCE9431645EC}">
                        <a14:shadowObscured xmlns:a14="http://schemas.microsoft.com/office/drawing/2010/main"/>
                      </a:ext>
                    </a:extLst>
                  </pic:spPr>
                </pic:pic>
              </a:graphicData>
            </a:graphic>
          </wp:inline>
        </w:drawing>
      </w:r>
      <w:r w:rsidRPr="007B2039">
        <w:t xml:space="preserve"> </w:t>
      </w:r>
      <w:r>
        <w:rPr>
          <w:noProof/>
        </w:rPr>
        <mc:AlternateContent>
          <mc:Choice Requires="wps">
            <w:drawing>
              <wp:inline distT="0" distB="0" distL="0" distR="0" wp14:anchorId="6F81FCC6" wp14:editId="38427901">
                <wp:extent cx="304800" cy="304800"/>
                <wp:effectExtent l="0" t="0" r="0" b="0"/>
                <wp:docPr id="8" name="מלבן 8" descr="https://img.ltwebstatic.com/images3_pi/2022/09/01/166201533742eba78f5f8f3ec2e884bfa83d01fcd1_thumbnail_900x.webp"/>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A60D53C" id="מלבן 8" o:spid="_x0000_s1026" alt="https://img.ltwebstatic.com/images3_pi/2022/09/01/166201533742eba78f5f8f3ec2e884bfa83d01fcd1_thumbnail_900x.webp"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" filled="f" stroked="f">
                <o:lock v:ext="edit" aspectratio="t"/>
                <w10:wrap anchorx="page"/>
                <w10:anchorlock/>
              </v:rect>
            </w:pict>
          </mc:Fallback>
        </mc:AlternateContent>
      </w:r>
      <w:r w:rsidRPr="007B2039">
        <w:t xml:space="preserve"> </w:t>
      </w:r>
      <w:r>
        <w:rPr>
          <w:noProof/>
        </w:rPr>
        <w:drawing>
          <wp:inline distT="0" distB="0" distL="0" distR="0" wp14:anchorId="3869D217" wp14:editId="6B71C74D">
            <wp:extent cx="2145030" cy="697523"/>
            <wp:effectExtent l="0" t="0" r="7620" b="7620"/>
            <wp:docPr id="10" name="תמונה 10" descr="בקבוקי שתייה - מאיה מי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בקבוקי שתייה - מאיה מיה"/>
                    <pic:cNvPicPr>
                      <a:picLocks noChangeAspect="1" noChangeArrowheads="1"/>
                    </pic:cNvPicPr>
                  </pic:nvPicPr>
                  <pic:blipFill rotWithShape="1">
                    <a:blip r:embed="rId13">
                      <a:extLst>
                        <a:ext uri="{28A0092B-C50C-407E-A947-70E740481C1C}">
                          <a14:useLocalDpi xmlns:a14="http://schemas.microsoft.com/office/drawing/2010/main" val="0"/>
                        </a:ext>
                      </a:extLst>
                    </a:blip>
                    <a:srcRect b="67482"/>
                    <a:stretch/>
                  </pic:blipFill>
                  <pic:spPr bwMode="auto">
                    <a:xfrm>
                      <a:off x="0" y="0"/>
                      <a:ext cx="2145030" cy="697523"/>
                    </a:xfrm>
                    <a:prstGeom prst="rect">
                      <a:avLst/>
                    </a:prstGeom>
                    <a:noFill/>
                    <a:ln>
                      <a:noFill/>
                    </a:ln>
                    <a:extLst>
                      <a:ext uri="{53640926-AAD7-44D8-BBD7-CCE9431645EC}">
                        <a14:shadowObscured xmlns:a14="http://schemas.microsoft.com/office/drawing/2010/main"/>
                      </a:ext>
                    </a:extLst>
                  </pic:spPr>
                </pic:pic>
              </a:graphicData>
            </a:graphic>
          </wp:inline>
        </w:drawing>
      </w:r>
    </w:p>
    <w:p w:rsidR="007B2039" w:rsidRDefault="007B2039" w:rsidP="007B2039">
      <w:pPr>
        <w:bidi/>
        <w:rPr>
          <w:rFonts w:ascii="David" w:eastAsia="David" w:hAnsi="David" w:cs="David"/>
          <w:color w:val="000000"/>
          <w:sz w:val="24"/>
          <w:szCs w:val="24"/>
          <w:rtl/>
        </w:rPr>
      </w:pPr>
    </w:p>
    <w:p w:rsidR="007B2039" w:rsidRDefault="007B2039" w:rsidP="007B2039">
      <w:pPr>
        <w:bidi/>
        <w:rPr>
          <w:rFonts w:ascii="David" w:eastAsia="David" w:hAnsi="David" w:cs="David"/>
          <w:color w:val="000000"/>
          <w:sz w:val="24"/>
          <w:szCs w:val="24"/>
          <w:rtl/>
        </w:rPr>
      </w:pPr>
    </w:p>
    <w:p w:rsidR="007B2039" w:rsidRDefault="007B2039" w:rsidP="007B2039">
      <w:pPr>
        <w:bidi/>
        <w:rPr>
          <w:rFonts w:ascii="David" w:eastAsia="David" w:hAnsi="David" w:cs="David"/>
          <w:color w:val="000000"/>
          <w:sz w:val="24"/>
          <w:szCs w:val="24"/>
          <w:rtl/>
        </w:rPr>
      </w:pPr>
    </w:p>
    <w:p w:rsidR="007B2039" w:rsidRPr="0012123B" w:rsidRDefault="007B2039" w:rsidP="007B2039">
      <w:pPr>
        <w:bidi/>
        <w:rPr>
          <w:rFonts w:ascii="David" w:eastAsia="David" w:hAnsi="David" w:cs="David" w:hint="cs"/>
          <w:color w:val="000000"/>
          <w:sz w:val="24"/>
          <w:szCs w:val="24"/>
          <w:rtl/>
        </w:rPr>
      </w:pPr>
      <w:r>
        <w:rPr>
          <w:noProof/>
        </w:rPr>
        <w:drawing>
          <wp:inline distT="0" distB="0" distL="0" distR="0" wp14:anchorId="3138644E" wp14:editId="6E42D15B">
            <wp:extent cx="2144888" cy="738505"/>
            <wp:effectExtent l="0" t="0" r="0" b="0"/>
            <wp:docPr id="9" name="תמונה 9" descr="בקבוקי שתייה - מאיה מי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בקבוקי שתייה - מאיה מיה"/>
                    <pic:cNvPicPr>
                      <a:picLocks noChangeAspect="1" noChangeArrowheads="1"/>
                    </pic:cNvPicPr>
                  </pic:nvPicPr>
                  <pic:blipFill rotWithShape="1">
                    <a:blip r:embed="rId13">
                      <a:extLst>
                        <a:ext uri="{28A0092B-C50C-407E-A947-70E740481C1C}">
                          <a14:useLocalDpi xmlns:a14="http://schemas.microsoft.com/office/drawing/2010/main" val="0"/>
                        </a:ext>
                      </a:extLst>
                    </a:blip>
                    <a:srcRect l="-339686" t="-51923" r="339686" b="117492"/>
                    <a:stretch/>
                  </pic:blipFill>
                  <pic:spPr bwMode="auto">
                    <a:xfrm>
                      <a:off x="0" y="0"/>
                      <a:ext cx="2145030" cy="738554"/>
                    </a:xfrm>
                    <a:prstGeom prst="rect">
                      <a:avLst/>
                    </a:prstGeom>
                    <a:noFill/>
                    <a:ln>
                      <a:noFill/>
                    </a:ln>
                    <a:extLst>
                      <a:ext uri="{53640926-AAD7-44D8-BBD7-CCE9431645EC}">
                        <a14:shadowObscured xmlns:a14="http://schemas.microsoft.com/office/drawing/2010/main"/>
                      </a:ext>
                    </a:extLst>
                  </pic:spPr>
                </pic:pic>
              </a:graphicData>
            </a:graphic>
          </wp:inline>
        </w:drawing>
      </w:r>
    </w:p>
    <w:sectPr w:rsidR="007B2039" w:rsidRPr="0012123B">
      <w:headerReference w:type="default" r:id="rId14"/>
      <w:footerReference w:type="default" r:id="rId15"/>
      <w:pgSz w:w="16838" w:h="11906" w:orient="landscape"/>
      <w:pgMar w:top="1077" w:right="561" w:bottom="1134" w:left="289" w:header="0"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C36FE" w:rsidRDefault="00AC36FE">
      <w:r>
        <w:separator/>
      </w:r>
    </w:p>
  </w:endnote>
  <w:endnote w:type="continuationSeparator" w:id="0">
    <w:p w:rsidR="00AC36FE" w:rsidRDefault="00AC36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6EFB" w:rsidRDefault="009C6EFB">
    <w:pPr>
      <w:ind w:right="-227"/>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C36FE" w:rsidRDefault="00AC36FE">
      <w:r>
        <w:separator/>
      </w:r>
    </w:p>
  </w:footnote>
  <w:footnote w:type="continuationSeparator" w:id="0">
    <w:p w:rsidR="00AC36FE" w:rsidRDefault="00AC36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6EFB" w:rsidRDefault="009C6EFB">
    <w:pPr>
      <w:ind w:right="-1077"/>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56A20"/>
    <w:multiLevelType w:val="multilevel"/>
    <w:tmpl w:val="4BCE8DF2"/>
    <w:lvl w:ilvl="0">
      <w:start w:val="1"/>
      <w:numFmt w:val="decimal"/>
      <w:lvlText w:val="%1."/>
      <w:lvlJc w:val="left"/>
      <w:pPr>
        <w:ind w:left="360" w:hanging="360"/>
      </w:pPr>
    </w:lvl>
    <w:lvl w:ilvl="1">
      <w:start w:val="1"/>
      <w:numFmt w:val="decimal"/>
      <w:lvlText w:val="%1.%2."/>
      <w:lvlJc w:val="left"/>
      <w:pPr>
        <w:ind w:left="1141"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B323A3D"/>
    <w:multiLevelType w:val="hybridMultilevel"/>
    <w:tmpl w:val="A8229E76"/>
    <w:lvl w:ilvl="0" w:tplc="197E5C22">
      <w:start w:val="1"/>
      <w:numFmt w:val="hebrew1"/>
      <w:lvlText w:val="%1."/>
      <w:lvlJc w:val="left"/>
      <w:pPr>
        <w:ind w:left="720" w:hanging="360"/>
      </w:pPr>
      <w:rPr>
        <w:rFonts w:hint="default"/>
      </w:rPr>
    </w:lvl>
    <w:lvl w:ilvl="1" w:tplc="0F28F728" w:tentative="1">
      <w:start w:val="1"/>
      <w:numFmt w:val="lowerLetter"/>
      <w:lvlText w:val="%2."/>
      <w:lvlJc w:val="left"/>
      <w:pPr>
        <w:ind w:left="1440" w:hanging="360"/>
      </w:pPr>
    </w:lvl>
    <w:lvl w:ilvl="2" w:tplc="690C5582" w:tentative="1">
      <w:start w:val="1"/>
      <w:numFmt w:val="lowerRoman"/>
      <w:lvlText w:val="%3."/>
      <w:lvlJc w:val="right"/>
      <w:pPr>
        <w:ind w:left="2160" w:hanging="180"/>
      </w:pPr>
    </w:lvl>
    <w:lvl w:ilvl="3" w:tplc="C2F613E8" w:tentative="1">
      <w:start w:val="1"/>
      <w:numFmt w:val="decimal"/>
      <w:lvlText w:val="%4."/>
      <w:lvlJc w:val="left"/>
      <w:pPr>
        <w:ind w:left="2880" w:hanging="360"/>
      </w:pPr>
    </w:lvl>
    <w:lvl w:ilvl="4" w:tplc="EC54F704" w:tentative="1">
      <w:start w:val="1"/>
      <w:numFmt w:val="lowerLetter"/>
      <w:lvlText w:val="%5."/>
      <w:lvlJc w:val="left"/>
      <w:pPr>
        <w:ind w:left="3600" w:hanging="360"/>
      </w:pPr>
    </w:lvl>
    <w:lvl w:ilvl="5" w:tplc="07FA5E6C" w:tentative="1">
      <w:start w:val="1"/>
      <w:numFmt w:val="lowerRoman"/>
      <w:lvlText w:val="%6."/>
      <w:lvlJc w:val="right"/>
      <w:pPr>
        <w:ind w:left="4320" w:hanging="180"/>
      </w:pPr>
    </w:lvl>
    <w:lvl w:ilvl="6" w:tplc="CDF0FF3E" w:tentative="1">
      <w:start w:val="1"/>
      <w:numFmt w:val="decimal"/>
      <w:lvlText w:val="%7."/>
      <w:lvlJc w:val="left"/>
      <w:pPr>
        <w:ind w:left="5040" w:hanging="360"/>
      </w:pPr>
    </w:lvl>
    <w:lvl w:ilvl="7" w:tplc="B396395E" w:tentative="1">
      <w:start w:val="1"/>
      <w:numFmt w:val="lowerLetter"/>
      <w:lvlText w:val="%8."/>
      <w:lvlJc w:val="left"/>
      <w:pPr>
        <w:ind w:left="5760" w:hanging="360"/>
      </w:pPr>
    </w:lvl>
    <w:lvl w:ilvl="8" w:tplc="468E158A" w:tentative="1">
      <w:start w:val="1"/>
      <w:numFmt w:val="lowerRoman"/>
      <w:lvlText w:val="%9."/>
      <w:lvlJc w:val="right"/>
      <w:pPr>
        <w:ind w:left="6480" w:hanging="180"/>
      </w:pPr>
    </w:lvl>
  </w:abstractNum>
  <w:abstractNum w:abstractNumId="2" w15:restartNumberingAfterBreak="0">
    <w:nsid w:val="0D1106C7"/>
    <w:multiLevelType w:val="hybridMultilevel"/>
    <w:tmpl w:val="013EE838"/>
    <w:lvl w:ilvl="0" w:tplc="95F2E4AC">
      <w:start w:val="1"/>
      <w:numFmt w:val="hebrew1"/>
      <w:lvlText w:val="%1."/>
      <w:lvlJc w:val="left"/>
      <w:pPr>
        <w:ind w:left="720" w:hanging="360"/>
      </w:pPr>
      <w:rPr>
        <w:rFonts w:hint="default"/>
      </w:rPr>
    </w:lvl>
    <w:lvl w:ilvl="1" w:tplc="221C1648" w:tentative="1">
      <w:start w:val="1"/>
      <w:numFmt w:val="lowerLetter"/>
      <w:lvlText w:val="%2."/>
      <w:lvlJc w:val="left"/>
      <w:pPr>
        <w:ind w:left="1440" w:hanging="360"/>
      </w:pPr>
    </w:lvl>
    <w:lvl w:ilvl="2" w:tplc="2B548FC6" w:tentative="1">
      <w:start w:val="1"/>
      <w:numFmt w:val="lowerRoman"/>
      <w:lvlText w:val="%3."/>
      <w:lvlJc w:val="right"/>
      <w:pPr>
        <w:ind w:left="2160" w:hanging="180"/>
      </w:pPr>
    </w:lvl>
    <w:lvl w:ilvl="3" w:tplc="0778FBBE" w:tentative="1">
      <w:start w:val="1"/>
      <w:numFmt w:val="decimal"/>
      <w:lvlText w:val="%4."/>
      <w:lvlJc w:val="left"/>
      <w:pPr>
        <w:ind w:left="2880" w:hanging="360"/>
      </w:pPr>
    </w:lvl>
    <w:lvl w:ilvl="4" w:tplc="2E32B93C" w:tentative="1">
      <w:start w:val="1"/>
      <w:numFmt w:val="lowerLetter"/>
      <w:lvlText w:val="%5."/>
      <w:lvlJc w:val="left"/>
      <w:pPr>
        <w:ind w:left="3600" w:hanging="360"/>
      </w:pPr>
    </w:lvl>
    <w:lvl w:ilvl="5" w:tplc="A15AA180" w:tentative="1">
      <w:start w:val="1"/>
      <w:numFmt w:val="lowerRoman"/>
      <w:lvlText w:val="%6."/>
      <w:lvlJc w:val="right"/>
      <w:pPr>
        <w:ind w:left="4320" w:hanging="180"/>
      </w:pPr>
    </w:lvl>
    <w:lvl w:ilvl="6" w:tplc="38E4F37C" w:tentative="1">
      <w:start w:val="1"/>
      <w:numFmt w:val="decimal"/>
      <w:lvlText w:val="%7."/>
      <w:lvlJc w:val="left"/>
      <w:pPr>
        <w:ind w:left="5040" w:hanging="360"/>
      </w:pPr>
    </w:lvl>
    <w:lvl w:ilvl="7" w:tplc="8ECCCF46" w:tentative="1">
      <w:start w:val="1"/>
      <w:numFmt w:val="lowerLetter"/>
      <w:lvlText w:val="%8."/>
      <w:lvlJc w:val="left"/>
      <w:pPr>
        <w:ind w:left="5760" w:hanging="360"/>
      </w:pPr>
    </w:lvl>
    <w:lvl w:ilvl="8" w:tplc="54FA7F7C" w:tentative="1">
      <w:start w:val="1"/>
      <w:numFmt w:val="lowerRoman"/>
      <w:lvlText w:val="%9."/>
      <w:lvlJc w:val="right"/>
      <w:pPr>
        <w:ind w:left="6480" w:hanging="180"/>
      </w:pPr>
    </w:lvl>
  </w:abstractNum>
  <w:abstractNum w:abstractNumId="3" w15:restartNumberingAfterBreak="0">
    <w:nsid w:val="1076339F"/>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144439FB"/>
    <w:multiLevelType w:val="hybridMultilevel"/>
    <w:tmpl w:val="E134468A"/>
    <w:lvl w:ilvl="0" w:tplc="4E2C56B0">
      <w:start w:val="1"/>
      <w:numFmt w:val="hebrew1"/>
      <w:lvlText w:val="%1."/>
      <w:lvlJc w:val="left"/>
      <w:pPr>
        <w:ind w:left="720" w:hanging="360"/>
      </w:pPr>
      <w:rPr>
        <w:rFonts w:hint="default"/>
      </w:rPr>
    </w:lvl>
    <w:lvl w:ilvl="1" w:tplc="F3CA18F0" w:tentative="1">
      <w:start w:val="1"/>
      <w:numFmt w:val="lowerLetter"/>
      <w:lvlText w:val="%2."/>
      <w:lvlJc w:val="left"/>
      <w:pPr>
        <w:ind w:left="1440" w:hanging="360"/>
      </w:pPr>
    </w:lvl>
    <w:lvl w:ilvl="2" w:tplc="FFFC07EE" w:tentative="1">
      <w:start w:val="1"/>
      <w:numFmt w:val="lowerRoman"/>
      <w:lvlText w:val="%3."/>
      <w:lvlJc w:val="right"/>
      <w:pPr>
        <w:ind w:left="2160" w:hanging="180"/>
      </w:pPr>
    </w:lvl>
    <w:lvl w:ilvl="3" w:tplc="7CB49A32" w:tentative="1">
      <w:start w:val="1"/>
      <w:numFmt w:val="decimal"/>
      <w:lvlText w:val="%4."/>
      <w:lvlJc w:val="left"/>
      <w:pPr>
        <w:ind w:left="2880" w:hanging="360"/>
      </w:pPr>
    </w:lvl>
    <w:lvl w:ilvl="4" w:tplc="FE628ADA" w:tentative="1">
      <w:start w:val="1"/>
      <w:numFmt w:val="lowerLetter"/>
      <w:lvlText w:val="%5."/>
      <w:lvlJc w:val="left"/>
      <w:pPr>
        <w:ind w:left="3600" w:hanging="360"/>
      </w:pPr>
    </w:lvl>
    <w:lvl w:ilvl="5" w:tplc="60FCFEB8" w:tentative="1">
      <w:start w:val="1"/>
      <w:numFmt w:val="lowerRoman"/>
      <w:lvlText w:val="%6."/>
      <w:lvlJc w:val="right"/>
      <w:pPr>
        <w:ind w:left="4320" w:hanging="180"/>
      </w:pPr>
    </w:lvl>
    <w:lvl w:ilvl="6" w:tplc="8CFE4CEA" w:tentative="1">
      <w:start w:val="1"/>
      <w:numFmt w:val="decimal"/>
      <w:lvlText w:val="%7."/>
      <w:lvlJc w:val="left"/>
      <w:pPr>
        <w:ind w:left="5040" w:hanging="360"/>
      </w:pPr>
    </w:lvl>
    <w:lvl w:ilvl="7" w:tplc="3EFE0604" w:tentative="1">
      <w:start w:val="1"/>
      <w:numFmt w:val="lowerLetter"/>
      <w:lvlText w:val="%8."/>
      <w:lvlJc w:val="left"/>
      <w:pPr>
        <w:ind w:left="5760" w:hanging="360"/>
      </w:pPr>
    </w:lvl>
    <w:lvl w:ilvl="8" w:tplc="37E00818" w:tentative="1">
      <w:start w:val="1"/>
      <w:numFmt w:val="lowerRoman"/>
      <w:lvlText w:val="%9."/>
      <w:lvlJc w:val="right"/>
      <w:pPr>
        <w:ind w:left="6480" w:hanging="180"/>
      </w:pPr>
    </w:lvl>
  </w:abstractNum>
  <w:abstractNum w:abstractNumId="5" w15:restartNumberingAfterBreak="0">
    <w:nsid w:val="1AE57052"/>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22DF7640"/>
    <w:multiLevelType w:val="multilevel"/>
    <w:tmpl w:val="AF74A796"/>
    <w:lvl w:ilvl="0">
      <w:start w:val="1"/>
      <w:numFmt w:val="decimal"/>
      <w:lvlText w:val="%1."/>
      <w:lvlJc w:val="left"/>
      <w:pPr>
        <w:ind w:left="360" w:hanging="360"/>
      </w:pPr>
      <w:rPr>
        <w:rFonts w:ascii="David" w:eastAsia="David" w:hAnsi="David" w:cs="David"/>
        <w:b/>
        <w:sz w:val="24"/>
        <w:szCs w:val="24"/>
        <w:vertAlign w:val="baseline"/>
      </w:rPr>
    </w:lvl>
    <w:lvl w:ilvl="1">
      <w:start w:val="1"/>
      <w:numFmt w:val="decimal"/>
      <w:lvlText w:val="%1.%2."/>
      <w:lvlJc w:val="left"/>
      <w:pPr>
        <w:ind w:left="792" w:hanging="432"/>
      </w:pPr>
      <w:rPr>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4"/>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7" w15:restartNumberingAfterBreak="0">
    <w:nsid w:val="2F256606"/>
    <w:multiLevelType w:val="hybridMultilevel"/>
    <w:tmpl w:val="6FB84294"/>
    <w:lvl w:ilvl="0" w:tplc="27D0B592">
      <w:start w:val="1"/>
      <w:numFmt w:val="decimal"/>
      <w:lvlText w:val="%1."/>
      <w:lvlJc w:val="left"/>
      <w:pPr>
        <w:ind w:left="720" w:hanging="360"/>
      </w:pPr>
      <w:rPr>
        <w:rFonts w:hint="default"/>
      </w:rPr>
    </w:lvl>
    <w:lvl w:ilvl="1" w:tplc="4EFC763A" w:tentative="1">
      <w:start w:val="1"/>
      <w:numFmt w:val="lowerLetter"/>
      <w:lvlText w:val="%2."/>
      <w:lvlJc w:val="left"/>
      <w:pPr>
        <w:ind w:left="1440" w:hanging="360"/>
      </w:pPr>
    </w:lvl>
    <w:lvl w:ilvl="2" w:tplc="0A8ABCE4" w:tentative="1">
      <w:start w:val="1"/>
      <w:numFmt w:val="lowerRoman"/>
      <w:lvlText w:val="%3."/>
      <w:lvlJc w:val="right"/>
      <w:pPr>
        <w:ind w:left="2160" w:hanging="180"/>
      </w:pPr>
    </w:lvl>
    <w:lvl w:ilvl="3" w:tplc="FB3E08D6" w:tentative="1">
      <w:start w:val="1"/>
      <w:numFmt w:val="decimal"/>
      <w:lvlText w:val="%4."/>
      <w:lvlJc w:val="left"/>
      <w:pPr>
        <w:ind w:left="2880" w:hanging="360"/>
      </w:pPr>
    </w:lvl>
    <w:lvl w:ilvl="4" w:tplc="67C21A62" w:tentative="1">
      <w:start w:val="1"/>
      <w:numFmt w:val="lowerLetter"/>
      <w:lvlText w:val="%5."/>
      <w:lvlJc w:val="left"/>
      <w:pPr>
        <w:ind w:left="3600" w:hanging="360"/>
      </w:pPr>
    </w:lvl>
    <w:lvl w:ilvl="5" w:tplc="72AE13DE" w:tentative="1">
      <w:start w:val="1"/>
      <w:numFmt w:val="lowerRoman"/>
      <w:lvlText w:val="%6."/>
      <w:lvlJc w:val="right"/>
      <w:pPr>
        <w:ind w:left="4320" w:hanging="180"/>
      </w:pPr>
    </w:lvl>
    <w:lvl w:ilvl="6" w:tplc="7AFC8C66" w:tentative="1">
      <w:start w:val="1"/>
      <w:numFmt w:val="decimal"/>
      <w:lvlText w:val="%7."/>
      <w:lvlJc w:val="left"/>
      <w:pPr>
        <w:ind w:left="5040" w:hanging="360"/>
      </w:pPr>
    </w:lvl>
    <w:lvl w:ilvl="7" w:tplc="90302A48" w:tentative="1">
      <w:start w:val="1"/>
      <w:numFmt w:val="lowerLetter"/>
      <w:lvlText w:val="%8."/>
      <w:lvlJc w:val="left"/>
      <w:pPr>
        <w:ind w:left="5760" w:hanging="360"/>
      </w:pPr>
    </w:lvl>
    <w:lvl w:ilvl="8" w:tplc="538EC3CA" w:tentative="1">
      <w:start w:val="1"/>
      <w:numFmt w:val="lowerRoman"/>
      <w:lvlText w:val="%9."/>
      <w:lvlJc w:val="right"/>
      <w:pPr>
        <w:ind w:left="6480" w:hanging="180"/>
      </w:pPr>
    </w:lvl>
  </w:abstractNum>
  <w:abstractNum w:abstractNumId="8" w15:restartNumberingAfterBreak="0">
    <w:nsid w:val="30C5280B"/>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9" w15:restartNumberingAfterBreak="0">
    <w:nsid w:val="30EA2FD8"/>
    <w:multiLevelType w:val="hybridMultilevel"/>
    <w:tmpl w:val="BD0C1B1E"/>
    <w:lvl w:ilvl="0" w:tplc="06DA14F6">
      <w:start w:val="1"/>
      <w:numFmt w:val="hebrew1"/>
      <w:lvlText w:val="%1."/>
      <w:lvlJc w:val="left"/>
      <w:pPr>
        <w:ind w:left="720" w:hanging="360"/>
      </w:pPr>
      <w:rPr>
        <w:rFonts w:hint="default"/>
      </w:rPr>
    </w:lvl>
    <w:lvl w:ilvl="1" w:tplc="66623184" w:tentative="1">
      <w:start w:val="1"/>
      <w:numFmt w:val="lowerLetter"/>
      <w:lvlText w:val="%2."/>
      <w:lvlJc w:val="left"/>
      <w:pPr>
        <w:ind w:left="1440" w:hanging="360"/>
      </w:pPr>
    </w:lvl>
    <w:lvl w:ilvl="2" w:tplc="E1DA1CE0" w:tentative="1">
      <w:start w:val="1"/>
      <w:numFmt w:val="lowerRoman"/>
      <w:lvlText w:val="%3."/>
      <w:lvlJc w:val="right"/>
      <w:pPr>
        <w:ind w:left="2160" w:hanging="180"/>
      </w:pPr>
    </w:lvl>
    <w:lvl w:ilvl="3" w:tplc="44E0A804" w:tentative="1">
      <w:start w:val="1"/>
      <w:numFmt w:val="decimal"/>
      <w:lvlText w:val="%4."/>
      <w:lvlJc w:val="left"/>
      <w:pPr>
        <w:ind w:left="2880" w:hanging="360"/>
      </w:pPr>
    </w:lvl>
    <w:lvl w:ilvl="4" w:tplc="21A4D3DE" w:tentative="1">
      <w:start w:val="1"/>
      <w:numFmt w:val="lowerLetter"/>
      <w:lvlText w:val="%5."/>
      <w:lvlJc w:val="left"/>
      <w:pPr>
        <w:ind w:left="3600" w:hanging="360"/>
      </w:pPr>
    </w:lvl>
    <w:lvl w:ilvl="5" w:tplc="6AD29906" w:tentative="1">
      <w:start w:val="1"/>
      <w:numFmt w:val="lowerRoman"/>
      <w:lvlText w:val="%6."/>
      <w:lvlJc w:val="right"/>
      <w:pPr>
        <w:ind w:left="4320" w:hanging="180"/>
      </w:pPr>
    </w:lvl>
    <w:lvl w:ilvl="6" w:tplc="FFE6ADC8" w:tentative="1">
      <w:start w:val="1"/>
      <w:numFmt w:val="decimal"/>
      <w:lvlText w:val="%7."/>
      <w:lvlJc w:val="left"/>
      <w:pPr>
        <w:ind w:left="5040" w:hanging="360"/>
      </w:pPr>
    </w:lvl>
    <w:lvl w:ilvl="7" w:tplc="80BC4DF8" w:tentative="1">
      <w:start w:val="1"/>
      <w:numFmt w:val="lowerLetter"/>
      <w:lvlText w:val="%8."/>
      <w:lvlJc w:val="left"/>
      <w:pPr>
        <w:ind w:left="5760" w:hanging="360"/>
      </w:pPr>
    </w:lvl>
    <w:lvl w:ilvl="8" w:tplc="8B7A6712" w:tentative="1">
      <w:start w:val="1"/>
      <w:numFmt w:val="lowerRoman"/>
      <w:lvlText w:val="%9."/>
      <w:lvlJc w:val="right"/>
      <w:pPr>
        <w:ind w:left="6480" w:hanging="180"/>
      </w:pPr>
    </w:lvl>
  </w:abstractNum>
  <w:abstractNum w:abstractNumId="10" w15:restartNumberingAfterBreak="0">
    <w:nsid w:val="367F7253"/>
    <w:multiLevelType w:val="hybridMultilevel"/>
    <w:tmpl w:val="C5A614A0"/>
    <w:lvl w:ilvl="0" w:tplc="31341740">
      <w:start w:val="1"/>
      <w:numFmt w:val="hebrew1"/>
      <w:lvlText w:val="%1."/>
      <w:lvlJc w:val="left"/>
      <w:pPr>
        <w:ind w:left="720" w:hanging="360"/>
      </w:pPr>
      <w:rPr>
        <w:rFonts w:hint="default"/>
      </w:rPr>
    </w:lvl>
    <w:lvl w:ilvl="1" w:tplc="3FC01C7C" w:tentative="1">
      <w:start w:val="1"/>
      <w:numFmt w:val="lowerLetter"/>
      <w:lvlText w:val="%2."/>
      <w:lvlJc w:val="left"/>
      <w:pPr>
        <w:ind w:left="1440" w:hanging="360"/>
      </w:pPr>
    </w:lvl>
    <w:lvl w:ilvl="2" w:tplc="1390E8C4" w:tentative="1">
      <w:start w:val="1"/>
      <w:numFmt w:val="lowerRoman"/>
      <w:lvlText w:val="%3."/>
      <w:lvlJc w:val="right"/>
      <w:pPr>
        <w:ind w:left="2160" w:hanging="180"/>
      </w:pPr>
    </w:lvl>
    <w:lvl w:ilvl="3" w:tplc="37449E32" w:tentative="1">
      <w:start w:val="1"/>
      <w:numFmt w:val="decimal"/>
      <w:lvlText w:val="%4."/>
      <w:lvlJc w:val="left"/>
      <w:pPr>
        <w:ind w:left="2880" w:hanging="360"/>
      </w:pPr>
    </w:lvl>
    <w:lvl w:ilvl="4" w:tplc="8716C468" w:tentative="1">
      <w:start w:val="1"/>
      <w:numFmt w:val="lowerLetter"/>
      <w:lvlText w:val="%5."/>
      <w:lvlJc w:val="left"/>
      <w:pPr>
        <w:ind w:left="3600" w:hanging="360"/>
      </w:pPr>
    </w:lvl>
    <w:lvl w:ilvl="5" w:tplc="54A246BA" w:tentative="1">
      <w:start w:val="1"/>
      <w:numFmt w:val="lowerRoman"/>
      <w:lvlText w:val="%6."/>
      <w:lvlJc w:val="right"/>
      <w:pPr>
        <w:ind w:left="4320" w:hanging="180"/>
      </w:pPr>
    </w:lvl>
    <w:lvl w:ilvl="6" w:tplc="9C4CA15C" w:tentative="1">
      <w:start w:val="1"/>
      <w:numFmt w:val="decimal"/>
      <w:lvlText w:val="%7."/>
      <w:lvlJc w:val="left"/>
      <w:pPr>
        <w:ind w:left="5040" w:hanging="360"/>
      </w:pPr>
    </w:lvl>
    <w:lvl w:ilvl="7" w:tplc="BCE07474" w:tentative="1">
      <w:start w:val="1"/>
      <w:numFmt w:val="lowerLetter"/>
      <w:lvlText w:val="%8."/>
      <w:lvlJc w:val="left"/>
      <w:pPr>
        <w:ind w:left="5760" w:hanging="360"/>
      </w:pPr>
    </w:lvl>
    <w:lvl w:ilvl="8" w:tplc="F84CFD0A" w:tentative="1">
      <w:start w:val="1"/>
      <w:numFmt w:val="lowerRoman"/>
      <w:lvlText w:val="%9."/>
      <w:lvlJc w:val="right"/>
      <w:pPr>
        <w:ind w:left="6480" w:hanging="180"/>
      </w:pPr>
    </w:lvl>
  </w:abstractNum>
  <w:abstractNum w:abstractNumId="11"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pStyle w:val="a"/>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2" w15:restartNumberingAfterBreak="0">
    <w:nsid w:val="43415D68"/>
    <w:multiLevelType w:val="hybridMultilevel"/>
    <w:tmpl w:val="ECCE4D70"/>
    <w:lvl w:ilvl="0" w:tplc="A880C6A0">
      <w:start w:val="1"/>
      <w:numFmt w:val="decimal"/>
      <w:lvlText w:val="%1."/>
      <w:lvlJc w:val="left"/>
      <w:pPr>
        <w:ind w:left="720" w:hanging="360"/>
      </w:pPr>
      <w:rPr>
        <w:rFonts w:hint="default"/>
      </w:rPr>
    </w:lvl>
    <w:lvl w:ilvl="1" w:tplc="9A0A1F4C" w:tentative="1">
      <w:start w:val="1"/>
      <w:numFmt w:val="lowerLetter"/>
      <w:lvlText w:val="%2."/>
      <w:lvlJc w:val="left"/>
      <w:pPr>
        <w:ind w:left="1440" w:hanging="360"/>
      </w:pPr>
    </w:lvl>
    <w:lvl w:ilvl="2" w:tplc="1DE0818A" w:tentative="1">
      <w:start w:val="1"/>
      <w:numFmt w:val="lowerRoman"/>
      <w:lvlText w:val="%3."/>
      <w:lvlJc w:val="right"/>
      <w:pPr>
        <w:ind w:left="2160" w:hanging="180"/>
      </w:pPr>
    </w:lvl>
    <w:lvl w:ilvl="3" w:tplc="1FC2E0CC" w:tentative="1">
      <w:start w:val="1"/>
      <w:numFmt w:val="decimal"/>
      <w:lvlText w:val="%4."/>
      <w:lvlJc w:val="left"/>
      <w:pPr>
        <w:ind w:left="2880" w:hanging="360"/>
      </w:pPr>
    </w:lvl>
    <w:lvl w:ilvl="4" w:tplc="6B9A5462" w:tentative="1">
      <w:start w:val="1"/>
      <w:numFmt w:val="lowerLetter"/>
      <w:lvlText w:val="%5."/>
      <w:lvlJc w:val="left"/>
      <w:pPr>
        <w:ind w:left="3600" w:hanging="360"/>
      </w:pPr>
    </w:lvl>
    <w:lvl w:ilvl="5" w:tplc="B2C82EE6" w:tentative="1">
      <w:start w:val="1"/>
      <w:numFmt w:val="lowerRoman"/>
      <w:lvlText w:val="%6."/>
      <w:lvlJc w:val="right"/>
      <w:pPr>
        <w:ind w:left="4320" w:hanging="180"/>
      </w:pPr>
    </w:lvl>
    <w:lvl w:ilvl="6" w:tplc="90E8857E" w:tentative="1">
      <w:start w:val="1"/>
      <w:numFmt w:val="decimal"/>
      <w:lvlText w:val="%7."/>
      <w:lvlJc w:val="left"/>
      <w:pPr>
        <w:ind w:left="5040" w:hanging="360"/>
      </w:pPr>
    </w:lvl>
    <w:lvl w:ilvl="7" w:tplc="B13CC272" w:tentative="1">
      <w:start w:val="1"/>
      <w:numFmt w:val="lowerLetter"/>
      <w:lvlText w:val="%8."/>
      <w:lvlJc w:val="left"/>
      <w:pPr>
        <w:ind w:left="5760" w:hanging="360"/>
      </w:pPr>
    </w:lvl>
    <w:lvl w:ilvl="8" w:tplc="2CAC2DA4" w:tentative="1">
      <w:start w:val="1"/>
      <w:numFmt w:val="lowerRoman"/>
      <w:lvlText w:val="%9."/>
      <w:lvlJc w:val="right"/>
      <w:pPr>
        <w:ind w:left="6480" w:hanging="180"/>
      </w:pPr>
    </w:lvl>
  </w:abstractNum>
  <w:abstractNum w:abstractNumId="13" w15:restartNumberingAfterBreak="0">
    <w:nsid w:val="457B4A0C"/>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15:restartNumberingAfterBreak="0">
    <w:nsid w:val="4B9F5624"/>
    <w:multiLevelType w:val="hybridMultilevel"/>
    <w:tmpl w:val="4DB46270"/>
    <w:lvl w:ilvl="0" w:tplc="EB7A5F00">
      <w:start w:val="1"/>
      <w:numFmt w:val="decimal"/>
      <w:lvlText w:val="%1."/>
      <w:lvlJc w:val="left"/>
      <w:pPr>
        <w:ind w:left="720" w:hanging="360"/>
      </w:pPr>
      <w:rPr>
        <w:rFonts w:hint="default"/>
      </w:rPr>
    </w:lvl>
    <w:lvl w:ilvl="1" w:tplc="F634C8E0" w:tentative="1">
      <w:start w:val="1"/>
      <w:numFmt w:val="lowerLetter"/>
      <w:lvlText w:val="%2."/>
      <w:lvlJc w:val="left"/>
      <w:pPr>
        <w:ind w:left="1440" w:hanging="360"/>
      </w:pPr>
    </w:lvl>
    <w:lvl w:ilvl="2" w:tplc="CD2E1774" w:tentative="1">
      <w:start w:val="1"/>
      <w:numFmt w:val="lowerRoman"/>
      <w:lvlText w:val="%3."/>
      <w:lvlJc w:val="right"/>
      <w:pPr>
        <w:ind w:left="2160" w:hanging="180"/>
      </w:pPr>
    </w:lvl>
    <w:lvl w:ilvl="3" w:tplc="1E7CEA38" w:tentative="1">
      <w:start w:val="1"/>
      <w:numFmt w:val="decimal"/>
      <w:lvlText w:val="%4."/>
      <w:lvlJc w:val="left"/>
      <w:pPr>
        <w:ind w:left="2880" w:hanging="360"/>
      </w:pPr>
    </w:lvl>
    <w:lvl w:ilvl="4" w:tplc="F81CCF48" w:tentative="1">
      <w:start w:val="1"/>
      <w:numFmt w:val="lowerLetter"/>
      <w:lvlText w:val="%5."/>
      <w:lvlJc w:val="left"/>
      <w:pPr>
        <w:ind w:left="3600" w:hanging="360"/>
      </w:pPr>
    </w:lvl>
    <w:lvl w:ilvl="5" w:tplc="B82E49AE" w:tentative="1">
      <w:start w:val="1"/>
      <w:numFmt w:val="lowerRoman"/>
      <w:lvlText w:val="%6."/>
      <w:lvlJc w:val="right"/>
      <w:pPr>
        <w:ind w:left="4320" w:hanging="180"/>
      </w:pPr>
    </w:lvl>
    <w:lvl w:ilvl="6" w:tplc="FA5EB060" w:tentative="1">
      <w:start w:val="1"/>
      <w:numFmt w:val="decimal"/>
      <w:lvlText w:val="%7."/>
      <w:lvlJc w:val="left"/>
      <w:pPr>
        <w:ind w:left="5040" w:hanging="360"/>
      </w:pPr>
    </w:lvl>
    <w:lvl w:ilvl="7" w:tplc="E41ECFAA" w:tentative="1">
      <w:start w:val="1"/>
      <w:numFmt w:val="lowerLetter"/>
      <w:lvlText w:val="%8."/>
      <w:lvlJc w:val="left"/>
      <w:pPr>
        <w:ind w:left="5760" w:hanging="360"/>
      </w:pPr>
    </w:lvl>
    <w:lvl w:ilvl="8" w:tplc="3452793C" w:tentative="1">
      <w:start w:val="1"/>
      <w:numFmt w:val="lowerRoman"/>
      <w:lvlText w:val="%9."/>
      <w:lvlJc w:val="right"/>
      <w:pPr>
        <w:ind w:left="6480" w:hanging="180"/>
      </w:pPr>
    </w:lvl>
  </w:abstractNum>
  <w:abstractNum w:abstractNumId="15" w15:restartNumberingAfterBreak="0">
    <w:nsid w:val="4D4232B7"/>
    <w:multiLevelType w:val="hybridMultilevel"/>
    <w:tmpl w:val="EEB073F8"/>
    <w:lvl w:ilvl="0" w:tplc="2FB00244">
      <w:start w:val="1"/>
      <w:numFmt w:val="hebrew1"/>
      <w:lvlText w:val="%1."/>
      <w:lvlJc w:val="left"/>
      <w:pPr>
        <w:ind w:left="720" w:hanging="360"/>
      </w:pPr>
      <w:rPr>
        <w:rFonts w:hint="default"/>
        <w:sz w:val="20"/>
      </w:rPr>
    </w:lvl>
    <w:lvl w:ilvl="1" w:tplc="50124BA6" w:tentative="1">
      <w:start w:val="1"/>
      <w:numFmt w:val="lowerLetter"/>
      <w:lvlText w:val="%2."/>
      <w:lvlJc w:val="left"/>
      <w:pPr>
        <w:ind w:left="1440" w:hanging="360"/>
      </w:pPr>
    </w:lvl>
    <w:lvl w:ilvl="2" w:tplc="8CF0360A" w:tentative="1">
      <w:start w:val="1"/>
      <w:numFmt w:val="lowerRoman"/>
      <w:lvlText w:val="%3."/>
      <w:lvlJc w:val="right"/>
      <w:pPr>
        <w:ind w:left="2160" w:hanging="180"/>
      </w:pPr>
    </w:lvl>
    <w:lvl w:ilvl="3" w:tplc="7D768FF8" w:tentative="1">
      <w:start w:val="1"/>
      <w:numFmt w:val="decimal"/>
      <w:lvlText w:val="%4."/>
      <w:lvlJc w:val="left"/>
      <w:pPr>
        <w:ind w:left="2880" w:hanging="360"/>
      </w:pPr>
    </w:lvl>
    <w:lvl w:ilvl="4" w:tplc="89D2E0BE" w:tentative="1">
      <w:start w:val="1"/>
      <w:numFmt w:val="lowerLetter"/>
      <w:lvlText w:val="%5."/>
      <w:lvlJc w:val="left"/>
      <w:pPr>
        <w:ind w:left="3600" w:hanging="360"/>
      </w:pPr>
    </w:lvl>
    <w:lvl w:ilvl="5" w:tplc="9E7A14E0" w:tentative="1">
      <w:start w:val="1"/>
      <w:numFmt w:val="lowerRoman"/>
      <w:lvlText w:val="%6."/>
      <w:lvlJc w:val="right"/>
      <w:pPr>
        <w:ind w:left="4320" w:hanging="180"/>
      </w:pPr>
    </w:lvl>
    <w:lvl w:ilvl="6" w:tplc="4D7AC488" w:tentative="1">
      <w:start w:val="1"/>
      <w:numFmt w:val="decimal"/>
      <w:lvlText w:val="%7."/>
      <w:lvlJc w:val="left"/>
      <w:pPr>
        <w:ind w:left="5040" w:hanging="360"/>
      </w:pPr>
    </w:lvl>
    <w:lvl w:ilvl="7" w:tplc="087AACCE" w:tentative="1">
      <w:start w:val="1"/>
      <w:numFmt w:val="lowerLetter"/>
      <w:lvlText w:val="%8."/>
      <w:lvlJc w:val="left"/>
      <w:pPr>
        <w:ind w:left="5760" w:hanging="360"/>
      </w:pPr>
    </w:lvl>
    <w:lvl w:ilvl="8" w:tplc="EFD66680" w:tentative="1">
      <w:start w:val="1"/>
      <w:numFmt w:val="lowerRoman"/>
      <w:lvlText w:val="%9."/>
      <w:lvlJc w:val="right"/>
      <w:pPr>
        <w:ind w:left="6480" w:hanging="180"/>
      </w:pPr>
    </w:lvl>
  </w:abstractNum>
  <w:abstractNum w:abstractNumId="16" w15:restartNumberingAfterBreak="0">
    <w:nsid w:val="508C44A9"/>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7" w15:restartNumberingAfterBreak="0">
    <w:nsid w:val="54D0671E"/>
    <w:multiLevelType w:val="hybridMultilevel"/>
    <w:tmpl w:val="724411D4"/>
    <w:lvl w:ilvl="0" w:tplc="3750407A">
      <w:start w:val="6"/>
      <w:numFmt w:val="bullet"/>
      <w:lvlText w:val="-"/>
      <w:lvlJc w:val="left"/>
      <w:pPr>
        <w:ind w:left="720" w:hanging="360"/>
      </w:pPr>
      <w:rPr>
        <w:rFonts w:ascii="Times New Roman" w:eastAsia="Times New Roman" w:hAnsi="Times New Roman" w:cs="Times New Roman" w:hint="default"/>
      </w:rPr>
    </w:lvl>
    <w:lvl w:ilvl="1" w:tplc="E0942C4E" w:tentative="1">
      <w:start w:val="1"/>
      <w:numFmt w:val="bullet"/>
      <w:lvlText w:val="o"/>
      <w:lvlJc w:val="left"/>
      <w:pPr>
        <w:ind w:left="1440" w:hanging="360"/>
      </w:pPr>
      <w:rPr>
        <w:rFonts w:ascii="Courier New" w:hAnsi="Courier New" w:cs="Courier New" w:hint="default"/>
      </w:rPr>
    </w:lvl>
    <w:lvl w:ilvl="2" w:tplc="35D21FE0" w:tentative="1">
      <w:start w:val="1"/>
      <w:numFmt w:val="bullet"/>
      <w:lvlText w:val=""/>
      <w:lvlJc w:val="left"/>
      <w:pPr>
        <w:ind w:left="2160" w:hanging="360"/>
      </w:pPr>
      <w:rPr>
        <w:rFonts w:ascii="Wingdings" w:hAnsi="Wingdings" w:hint="default"/>
      </w:rPr>
    </w:lvl>
    <w:lvl w:ilvl="3" w:tplc="2EDAB56A" w:tentative="1">
      <w:start w:val="1"/>
      <w:numFmt w:val="bullet"/>
      <w:lvlText w:val=""/>
      <w:lvlJc w:val="left"/>
      <w:pPr>
        <w:ind w:left="2880" w:hanging="360"/>
      </w:pPr>
      <w:rPr>
        <w:rFonts w:ascii="Symbol" w:hAnsi="Symbol" w:hint="default"/>
      </w:rPr>
    </w:lvl>
    <w:lvl w:ilvl="4" w:tplc="2292C82C" w:tentative="1">
      <w:start w:val="1"/>
      <w:numFmt w:val="bullet"/>
      <w:lvlText w:val="o"/>
      <w:lvlJc w:val="left"/>
      <w:pPr>
        <w:ind w:left="3600" w:hanging="360"/>
      </w:pPr>
      <w:rPr>
        <w:rFonts w:ascii="Courier New" w:hAnsi="Courier New" w:cs="Courier New" w:hint="default"/>
      </w:rPr>
    </w:lvl>
    <w:lvl w:ilvl="5" w:tplc="EFA67C58" w:tentative="1">
      <w:start w:val="1"/>
      <w:numFmt w:val="bullet"/>
      <w:lvlText w:val=""/>
      <w:lvlJc w:val="left"/>
      <w:pPr>
        <w:ind w:left="4320" w:hanging="360"/>
      </w:pPr>
      <w:rPr>
        <w:rFonts w:ascii="Wingdings" w:hAnsi="Wingdings" w:hint="default"/>
      </w:rPr>
    </w:lvl>
    <w:lvl w:ilvl="6" w:tplc="9DD0DC7E" w:tentative="1">
      <w:start w:val="1"/>
      <w:numFmt w:val="bullet"/>
      <w:lvlText w:val=""/>
      <w:lvlJc w:val="left"/>
      <w:pPr>
        <w:ind w:left="5040" w:hanging="360"/>
      </w:pPr>
      <w:rPr>
        <w:rFonts w:ascii="Symbol" w:hAnsi="Symbol" w:hint="default"/>
      </w:rPr>
    </w:lvl>
    <w:lvl w:ilvl="7" w:tplc="86A02E60" w:tentative="1">
      <w:start w:val="1"/>
      <w:numFmt w:val="bullet"/>
      <w:lvlText w:val="o"/>
      <w:lvlJc w:val="left"/>
      <w:pPr>
        <w:ind w:left="5760" w:hanging="360"/>
      </w:pPr>
      <w:rPr>
        <w:rFonts w:ascii="Courier New" w:hAnsi="Courier New" w:cs="Courier New" w:hint="default"/>
      </w:rPr>
    </w:lvl>
    <w:lvl w:ilvl="8" w:tplc="8C8A0C56" w:tentative="1">
      <w:start w:val="1"/>
      <w:numFmt w:val="bullet"/>
      <w:lvlText w:val=""/>
      <w:lvlJc w:val="left"/>
      <w:pPr>
        <w:ind w:left="6480" w:hanging="360"/>
      </w:pPr>
      <w:rPr>
        <w:rFonts w:ascii="Wingdings" w:hAnsi="Wingdings" w:hint="default"/>
      </w:rPr>
    </w:lvl>
  </w:abstractNum>
  <w:abstractNum w:abstractNumId="18" w15:restartNumberingAfterBreak="0">
    <w:nsid w:val="64044295"/>
    <w:multiLevelType w:val="hybridMultilevel"/>
    <w:tmpl w:val="670E1062"/>
    <w:lvl w:ilvl="0" w:tplc="ADAE5EE4">
      <w:start w:val="1"/>
      <w:numFmt w:val="hebrew1"/>
      <w:lvlText w:val="%1."/>
      <w:lvlJc w:val="left"/>
      <w:pPr>
        <w:ind w:left="720" w:hanging="360"/>
      </w:pPr>
      <w:rPr>
        <w:rFonts w:hint="default"/>
      </w:rPr>
    </w:lvl>
    <w:lvl w:ilvl="1" w:tplc="EE4CA2FC" w:tentative="1">
      <w:start w:val="1"/>
      <w:numFmt w:val="lowerLetter"/>
      <w:lvlText w:val="%2."/>
      <w:lvlJc w:val="left"/>
      <w:pPr>
        <w:ind w:left="1440" w:hanging="360"/>
      </w:pPr>
    </w:lvl>
    <w:lvl w:ilvl="2" w:tplc="35E85B38" w:tentative="1">
      <w:start w:val="1"/>
      <w:numFmt w:val="lowerRoman"/>
      <w:lvlText w:val="%3."/>
      <w:lvlJc w:val="right"/>
      <w:pPr>
        <w:ind w:left="2160" w:hanging="180"/>
      </w:pPr>
    </w:lvl>
    <w:lvl w:ilvl="3" w:tplc="0D724274" w:tentative="1">
      <w:start w:val="1"/>
      <w:numFmt w:val="decimal"/>
      <w:lvlText w:val="%4."/>
      <w:lvlJc w:val="left"/>
      <w:pPr>
        <w:ind w:left="2880" w:hanging="360"/>
      </w:pPr>
    </w:lvl>
    <w:lvl w:ilvl="4" w:tplc="B706CE7A" w:tentative="1">
      <w:start w:val="1"/>
      <w:numFmt w:val="lowerLetter"/>
      <w:lvlText w:val="%5."/>
      <w:lvlJc w:val="left"/>
      <w:pPr>
        <w:ind w:left="3600" w:hanging="360"/>
      </w:pPr>
    </w:lvl>
    <w:lvl w:ilvl="5" w:tplc="AB821336" w:tentative="1">
      <w:start w:val="1"/>
      <w:numFmt w:val="lowerRoman"/>
      <w:lvlText w:val="%6."/>
      <w:lvlJc w:val="right"/>
      <w:pPr>
        <w:ind w:left="4320" w:hanging="180"/>
      </w:pPr>
    </w:lvl>
    <w:lvl w:ilvl="6" w:tplc="7CB6CB24" w:tentative="1">
      <w:start w:val="1"/>
      <w:numFmt w:val="decimal"/>
      <w:lvlText w:val="%7."/>
      <w:lvlJc w:val="left"/>
      <w:pPr>
        <w:ind w:left="5040" w:hanging="360"/>
      </w:pPr>
    </w:lvl>
    <w:lvl w:ilvl="7" w:tplc="BEB6E9D0" w:tentative="1">
      <w:start w:val="1"/>
      <w:numFmt w:val="lowerLetter"/>
      <w:lvlText w:val="%8."/>
      <w:lvlJc w:val="left"/>
      <w:pPr>
        <w:ind w:left="5760" w:hanging="360"/>
      </w:pPr>
    </w:lvl>
    <w:lvl w:ilvl="8" w:tplc="60C83616" w:tentative="1">
      <w:start w:val="1"/>
      <w:numFmt w:val="lowerRoman"/>
      <w:lvlText w:val="%9."/>
      <w:lvlJc w:val="right"/>
      <w:pPr>
        <w:ind w:left="6480" w:hanging="180"/>
      </w:pPr>
    </w:lvl>
  </w:abstractNum>
  <w:abstractNum w:abstractNumId="19" w15:restartNumberingAfterBreak="0">
    <w:nsid w:val="65B3543A"/>
    <w:multiLevelType w:val="hybridMultilevel"/>
    <w:tmpl w:val="D68671C8"/>
    <w:lvl w:ilvl="0" w:tplc="02329318">
      <w:start w:val="1"/>
      <w:numFmt w:val="decimal"/>
      <w:lvlText w:val="%1."/>
      <w:lvlJc w:val="left"/>
      <w:pPr>
        <w:ind w:left="360" w:hanging="360"/>
      </w:pPr>
      <w:rPr>
        <w:rFonts w:hint="default"/>
        <w:b w:val="0"/>
        <w:bCs w:val="0"/>
      </w:rPr>
    </w:lvl>
    <w:lvl w:ilvl="1" w:tplc="7FD80C66" w:tentative="1">
      <w:start w:val="1"/>
      <w:numFmt w:val="lowerLetter"/>
      <w:lvlText w:val="%2."/>
      <w:lvlJc w:val="left"/>
      <w:pPr>
        <w:ind w:left="1080" w:hanging="360"/>
      </w:pPr>
    </w:lvl>
    <w:lvl w:ilvl="2" w:tplc="E06C4C86" w:tentative="1">
      <w:start w:val="1"/>
      <w:numFmt w:val="lowerRoman"/>
      <w:lvlText w:val="%3."/>
      <w:lvlJc w:val="right"/>
      <w:pPr>
        <w:ind w:left="1800" w:hanging="180"/>
      </w:pPr>
    </w:lvl>
    <w:lvl w:ilvl="3" w:tplc="0D3406C0" w:tentative="1">
      <w:start w:val="1"/>
      <w:numFmt w:val="decimal"/>
      <w:lvlText w:val="%4."/>
      <w:lvlJc w:val="left"/>
      <w:pPr>
        <w:ind w:left="2520" w:hanging="360"/>
      </w:pPr>
    </w:lvl>
    <w:lvl w:ilvl="4" w:tplc="4BB24DB0" w:tentative="1">
      <w:start w:val="1"/>
      <w:numFmt w:val="lowerLetter"/>
      <w:lvlText w:val="%5."/>
      <w:lvlJc w:val="left"/>
      <w:pPr>
        <w:ind w:left="3240" w:hanging="360"/>
      </w:pPr>
    </w:lvl>
    <w:lvl w:ilvl="5" w:tplc="AAE46180" w:tentative="1">
      <w:start w:val="1"/>
      <w:numFmt w:val="lowerRoman"/>
      <w:lvlText w:val="%6."/>
      <w:lvlJc w:val="right"/>
      <w:pPr>
        <w:ind w:left="3960" w:hanging="180"/>
      </w:pPr>
    </w:lvl>
    <w:lvl w:ilvl="6" w:tplc="CA689368" w:tentative="1">
      <w:start w:val="1"/>
      <w:numFmt w:val="decimal"/>
      <w:lvlText w:val="%7."/>
      <w:lvlJc w:val="left"/>
      <w:pPr>
        <w:ind w:left="4680" w:hanging="360"/>
      </w:pPr>
    </w:lvl>
    <w:lvl w:ilvl="7" w:tplc="6900A4D8" w:tentative="1">
      <w:start w:val="1"/>
      <w:numFmt w:val="lowerLetter"/>
      <w:lvlText w:val="%8."/>
      <w:lvlJc w:val="left"/>
      <w:pPr>
        <w:ind w:left="5400" w:hanging="360"/>
      </w:pPr>
    </w:lvl>
    <w:lvl w:ilvl="8" w:tplc="7416E8C6" w:tentative="1">
      <w:start w:val="1"/>
      <w:numFmt w:val="lowerRoman"/>
      <w:lvlText w:val="%9."/>
      <w:lvlJc w:val="right"/>
      <w:pPr>
        <w:ind w:left="6120" w:hanging="180"/>
      </w:pPr>
    </w:lvl>
  </w:abstractNum>
  <w:abstractNum w:abstractNumId="20" w15:restartNumberingAfterBreak="0">
    <w:nsid w:val="65E557F1"/>
    <w:multiLevelType w:val="hybridMultilevel"/>
    <w:tmpl w:val="7528FA4C"/>
    <w:lvl w:ilvl="0" w:tplc="1A406338">
      <w:start w:val="1"/>
      <w:numFmt w:val="hebrew1"/>
      <w:lvlText w:val="%1."/>
      <w:lvlJc w:val="left"/>
      <w:pPr>
        <w:ind w:left="720" w:hanging="360"/>
      </w:pPr>
      <w:rPr>
        <w:rFonts w:hint="default"/>
      </w:rPr>
    </w:lvl>
    <w:lvl w:ilvl="1" w:tplc="BAC491D8" w:tentative="1">
      <w:start w:val="1"/>
      <w:numFmt w:val="lowerLetter"/>
      <w:lvlText w:val="%2."/>
      <w:lvlJc w:val="left"/>
      <w:pPr>
        <w:ind w:left="1440" w:hanging="360"/>
      </w:pPr>
    </w:lvl>
    <w:lvl w:ilvl="2" w:tplc="7F160B30" w:tentative="1">
      <w:start w:val="1"/>
      <w:numFmt w:val="lowerRoman"/>
      <w:lvlText w:val="%3."/>
      <w:lvlJc w:val="right"/>
      <w:pPr>
        <w:ind w:left="2160" w:hanging="180"/>
      </w:pPr>
    </w:lvl>
    <w:lvl w:ilvl="3" w:tplc="AFBAEE72" w:tentative="1">
      <w:start w:val="1"/>
      <w:numFmt w:val="decimal"/>
      <w:lvlText w:val="%4."/>
      <w:lvlJc w:val="left"/>
      <w:pPr>
        <w:ind w:left="2880" w:hanging="360"/>
      </w:pPr>
    </w:lvl>
    <w:lvl w:ilvl="4" w:tplc="4B2658F6" w:tentative="1">
      <w:start w:val="1"/>
      <w:numFmt w:val="lowerLetter"/>
      <w:lvlText w:val="%5."/>
      <w:lvlJc w:val="left"/>
      <w:pPr>
        <w:ind w:left="3600" w:hanging="360"/>
      </w:pPr>
    </w:lvl>
    <w:lvl w:ilvl="5" w:tplc="6B96B5D8" w:tentative="1">
      <w:start w:val="1"/>
      <w:numFmt w:val="lowerRoman"/>
      <w:lvlText w:val="%6."/>
      <w:lvlJc w:val="right"/>
      <w:pPr>
        <w:ind w:left="4320" w:hanging="180"/>
      </w:pPr>
    </w:lvl>
    <w:lvl w:ilvl="6" w:tplc="9EFC9848" w:tentative="1">
      <w:start w:val="1"/>
      <w:numFmt w:val="decimal"/>
      <w:lvlText w:val="%7."/>
      <w:lvlJc w:val="left"/>
      <w:pPr>
        <w:ind w:left="5040" w:hanging="360"/>
      </w:pPr>
    </w:lvl>
    <w:lvl w:ilvl="7" w:tplc="87B82734" w:tentative="1">
      <w:start w:val="1"/>
      <w:numFmt w:val="lowerLetter"/>
      <w:lvlText w:val="%8."/>
      <w:lvlJc w:val="left"/>
      <w:pPr>
        <w:ind w:left="5760" w:hanging="360"/>
      </w:pPr>
    </w:lvl>
    <w:lvl w:ilvl="8" w:tplc="40708942" w:tentative="1">
      <w:start w:val="1"/>
      <w:numFmt w:val="lowerRoman"/>
      <w:lvlText w:val="%9."/>
      <w:lvlJc w:val="right"/>
      <w:pPr>
        <w:ind w:left="6480" w:hanging="180"/>
      </w:pPr>
    </w:lvl>
  </w:abstractNum>
  <w:abstractNum w:abstractNumId="21" w15:restartNumberingAfterBreak="0">
    <w:nsid w:val="6E4E7889"/>
    <w:multiLevelType w:val="hybridMultilevel"/>
    <w:tmpl w:val="A40625A2"/>
    <w:lvl w:ilvl="0" w:tplc="B6E4E0E6">
      <w:start w:val="1"/>
      <w:numFmt w:val="decimal"/>
      <w:lvlText w:val="%1."/>
      <w:lvlJc w:val="left"/>
      <w:pPr>
        <w:ind w:left="1080" w:hanging="360"/>
      </w:pPr>
      <w:rPr>
        <w:rFonts w:hint="default"/>
      </w:rPr>
    </w:lvl>
    <w:lvl w:ilvl="1" w:tplc="8E84CC44" w:tentative="1">
      <w:start w:val="1"/>
      <w:numFmt w:val="lowerLetter"/>
      <w:lvlText w:val="%2."/>
      <w:lvlJc w:val="left"/>
      <w:pPr>
        <w:ind w:left="1800" w:hanging="360"/>
      </w:pPr>
    </w:lvl>
    <w:lvl w:ilvl="2" w:tplc="EEC0C9EE" w:tentative="1">
      <w:start w:val="1"/>
      <w:numFmt w:val="lowerRoman"/>
      <w:lvlText w:val="%3."/>
      <w:lvlJc w:val="right"/>
      <w:pPr>
        <w:ind w:left="2520" w:hanging="180"/>
      </w:pPr>
    </w:lvl>
    <w:lvl w:ilvl="3" w:tplc="6660FAEA" w:tentative="1">
      <w:start w:val="1"/>
      <w:numFmt w:val="decimal"/>
      <w:lvlText w:val="%4."/>
      <w:lvlJc w:val="left"/>
      <w:pPr>
        <w:ind w:left="3240" w:hanging="360"/>
      </w:pPr>
    </w:lvl>
    <w:lvl w:ilvl="4" w:tplc="7A1024A0" w:tentative="1">
      <w:start w:val="1"/>
      <w:numFmt w:val="lowerLetter"/>
      <w:lvlText w:val="%5."/>
      <w:lvlJc w:val="left"/>
      <w:pPr>
        <w:ind w:left="3960" w:hanging="360"/>
      </w:pPr>
    </w:lvl>
    <w:lvl w:ilvl="5" w:tplc="59BE4F94" w:tentative="1">
      <w:start w:val="1"/>
      <w:numFmt w:val="lowerRoman"/>
      <w:lvlText w:val="%6."/>
      <w:lvlJc w:val="right"/>
      <w:pPr>
        <w:ind w:left="4680" w:hanging="180"/>
      </w:pPr>
    </w:lvl>
    <w:lvl w:ilvl="6" w:tplc="6F0A3FB4" w:tentative="1">
      <w:start w:val="1"/>
      <w:numFmt w:val="decimal"/>
      <w:lvlText w:val="%7."/>
      <w:lvlJc w:val="left"/>
      <w:pPr>
        <w:ind w:left="5400" w:hanging="360"/>
      </w:pPr>
    </w:lvl>
    <w:lvl w:ilvl="7" w:tplc="6C1AA3CC" w:tentative="1">
      <w:start w:val="1"/>
      <w:numFmt w:val="lowerLetter"/>
      <w:lvlText w:val="%8."/>
      <w:lvlJc w:val="left"/>
      <w:pPr>
        <w:ind w:left="6120" w:hanging="360"/>
      </w:pPr>
    </w:lvl>
    <w:lvl w:ilvl="8" w:tplc="40E62120" w:tentative="1">
      <w:start w:val="1"/>
      <w:numFmt w:val="lowerRoman"/>
      <w:lvlText w:val="%9."/>
      <w:lvlJc w:val="right"/>
      <w:pPr>
        <w:ind w:left="6840" w:hanging="180"/>
      </w:pPr>
    </w:lvl>
  </w:abstractNum>
  <w:abstractNum w:abstractNumId="22" w15:restartNumberingAfterBreak="0">
    <w:nsid w:val="6FDE72ED"/>
    <w:multiLevelType w:val="hybridMultilevel"/>
    <w:tmpl w:val="27881912"/>
    <w:lvl w:ilvl="0" w:tplc="7D162C04">
      <w:start w:val="1"/>
      <w:numFmt w:val="hebrew1"/>
      <w:lvlText w:val="%1."/>
      <w:lvlJc w:val="left"/>
      <w:pPr>
        <w:ind w:left="720" w:hanging="360"/>
      </w:pPr>
      <w:rPr>
        <w:rFonts w:hint="default"/>
      </w:rPr>
    </w:lvl>
    <w:lvl w:ilvl="1" w:tplc="0A780798" w:tentative="1">
      <w:start w:val="1"/>
      <w:numFmt w:val="lowerLetter"/>
      <w:lvlText w:val="%2."/>
      <w:lvlJc w:val="left"/>
      <w:pPr>
        <w:ind w:left="1440" w:hanging="360"/>
      </w:pPr>
    </w:lvl>
    <w:lvl w:ilvl="2" w:tplc="924CE508" w:tentative="1">
      <w:start w:val="1"/>
      <w:numFmt w:val="lowerRoman"/>
      <w:lvlText w:val="%3."/>
      <w:lvlJc w:val="right"/>
      <w:pPr>
        <w:ind w:left="2160" w:hanging="180"/>
      </w:pPr>
    </w:lvl>
    <w:lvl w:ilvl="3" w:tplc="E0C4400A" w:tentative="1">
      <w:start w:val="1"/>
      <w:numFmt w:val="decimal"/>
      <w:lvlText w:val="%4."/>
      <w:lvlJc w:val="left"/>
      <w:pPr>
        <w:ind w:left="2880" w:hanging="360"/>
      </w:pPr>
    </w:lvl>
    <w:lvl w:ilvl="4" w:tplc="532419B0" w:tentative="1">
      <w:start w:val="1"/>
      <w:numFmt w:val="lowerLetter"/>
      <w:lvlText w:val="%5."/>
      <w:lvlJc w:val="left"/>
      <w:pPr>
        <w:ind w:left="3600" w:hanging="360"/>
      </w:pPr>
    </w:lvl>
    <w:lvl w:ilvl="5" w:tplc="DC76310E" w:tentative="1">
      <w:start w:val="1"/>
      <w:numFmt w:val="lowerRoman"/>
      <w:lvlText w:val="%6."/>
      <w:lvlJc w:val="right"/>
      <w:pPr>
        <w:ind w:left="4320" w:hanging="180"/>
      </w:pPr>
    </w:lvl>
    <w:lvl w:ilvl="6" w:tplc="46C2045A" w:tentative="1">
      <w:start w:val="1"/>
      <w:numFmt w:val="decimal"/>
      <w:lvlText w:val="%7."/>
      <w:lvlJc w:val="left"/>
      <w:pPr>
        <w:ind w:left="5040" w:hanging="360"/>
      </w:pPr>
    </w:lvl>
    <w:lvl w:ilvl="7" w:tplc="469E8A2A" w:tentative="1">
      <w:start w:val="1"/>
      <w:numFmt w:val="lowerLetter"/>
      <w:lvlText w:val="%8."/>
      <w:lvlJc w:val="left"/>
      <w:pPr>
        <w:ind w:left="5760" w:hanging="360"/>
      </w:pPr>
    </w:lvl>
    <w:lvl w:ilvl="8" w:tplc="D2185C82" w:tentative="1">
      <w:start w:val="1"/>
      <w:numFmt w:val="lowerRoman"/>
      <w:lvlText w:val="%9."/>
      <w:lvlJc w:val="right"/>
      <w:pPr>
        <w:ind w:left="6480" w:hanging="180"/>
      </w:pPr>
    </w:lvl>
  </w:abstractNum>
  <w:abstractNum w:abstractNumId="23" w15:restartNumberingAfterBreak="0">
    <w:nsid w:val="70C03CCE"/>
    <w:multiLevelType w:val="hybridMultilevel"/>
    <w:tmpl w:val="F9E2E8D4"/>
    <w:lvl w:ilvl="0" w:tplc="D7B86484">
      <w:start w:val="1"/>
      <w:numFmt w:val="hebrew1"/>
      <w:lvlText w:val="%1."/>
      <w:lvlJc w:val="left"/>
      <w:pPr>
        <w:ind w:left="720" w:hanging="360"/>
      </w:pPr>
      <w:rPr>
        <w:rFonts w:hint="default"/>
      </w:rPr>
    </w:lvl>
    <w:lvl w:ilvl="1" w:tplc="94B8BF76" w:tentative="1">
      <w:start w:val="1"/>
      <w:numFmt w:val="lowerLetter"/>
      <w:lvlText w:val="%2."/>
      <w:lvlJc w:val="left"/>
      <w:pPr>
        <w:ind w:left="1440" w:hanging="360"/>
      </w:pPr>
    </w:lvl>
    <w:lvl w:ilvl="2" w:tplc="AC560424" w:tentative="1">
      <w:start w:val="1"/>
      <w:numFmt w:val="lowerRoman"/>
      <w:lvlText w:val="%3."/>
      <w:lvlJc w:val="right"/>
      <w:pPr>
        <w:ind w:left="2160" w:hanging="180"/>
      </w:pPr>
    </w:lvl>
    <w:lvl w:ilvl="3" w:tplc="496039D6" w:tentative="1">
      <w:start w:val="1"/>
      <w:numFmt w:val="decimal"/>
      <w:lvlText w:val="%4."/>
      <w:lvlJc w:val="left"/>
      <w:pPr>
        <w:ind w:left="2880" w:hanging="360"/>
      </w:pPr>
    </w:lvl>
    <w:lvl w:ilvl="4" w:tplc="13A270AA" w:tentative="1">
      <w:start w:val="1"/>
      <w:numFmt w:val="lowerLetter"/>
      <w:lvlText w:val="%5."/>
      <w:lvlJc w:val="left"/>
      <w:pPr>
        <w:ind w:left="3600" w:hanging="360"/>
      </w:pPr>
    </w:lvl>
    <w:lvl w:ilvl="5" w:tplc="BDB8C308" w:tentative="1">
      <w:start w:val="1"/>
      <w:numFmt w:val="lowerRoman"/>
      <w:lvlText w:val="%6."/>
      <w:lvlJc w:val="right"/>
      <w:pPr>
        <w:ind w:left="4320" w:hanging="180"/>
      </w:pPr>
    </w:lvl>
    <w:lvl w:ilvl="6" w:tplc="9104D778" w:tentative="1">
      <w:start w:val="1"/>
      <w:numFmt w:val="decimal"/>
      <w:lvlText w:val="%7."/>
      <w:lvlJc w:val="left"/>
      <w:pPr>
        <w:ind w:left="5040" w:hanging="360"/>
      </w:pPr>
    </w:lvl>
    <w:lvl w:ilvl="7" w:tplc="8DB01B3E" w:tentative="1">
      <w:start w:val="1"/>
      <w:numFmt w:val="lowerLetter"/>
      <w:lvlText w:val="%8."/>
      <w:lvlJc w:val="left"/>
      <w:pPr>
        <w:ind w:left="5760" w:hanging="360"/>
      </w:pPr>
    </w:lvl>
    <w:lvl w:ilvl="8" w:tplc="606455BC" w:tentative="1">
      <w:start w:val="1"/>
      <w:numFmt w:val="lowerRoman"/>
      <w:lvlText w:val="%9."/>
      <w:lvlJc w:val="right"/>
      <w:pPr>
        <w:ind w:left="6480" w:hanging="180"/>
      </w:pPr>
    </w:lvl>
  </w:abstractNum>
  <w:abstractNum w:abstractNumId="24" w15:restartNumberingAfterBreak="0">
    <w:nsid w:val="78897B72"/>
    <w:multiLevelType w:val="hybridMultilevel"/>
    <w:tmpl w:val="240E7DD8"/>
    <w:lvl w:ilvl="0" w:tplc="7EE6B6E4">
      <w:start w:val="1"/>
      <w:numFmt w:val="decimal"/>
      <w:lvlText w:val="%1."/>
      <w:lvlJc w:val="left"/>
      <w:pPr>
        <w:ind w:left="720" w:hanging="360"/>
      </w:pPr>
      <w:rPr>
        <w:rFonts w:hint="default"/>
      </w:rPr>
    </w:lvl>
    <w:lvl w:ilvl="1" w:tplc="FC8C12FC" w:tentative="1">
      <w:start w:val="1"/>
      <w:numFmt w:val="lowerLetter"/>
      <w:lvlText w:val="%2."/>
      <w:lvlJc w:val="left"/>
      <w:pPr>
        <w:ind w:left="1440" w:hanging="360"/>
      </w:pPr>
    </w:lvl>
    <w:lvl w:ilvl="2" w:tplc="98AA445E" w:tentative="1">
      <w:start w:val="1"/>
      <w:numFmt w:val="lowerRoman"/>
      <w:lvlText w:val="%3."/>
      <w:lvlJc w:val="right"/>
      <w:pPr>
        <w:ind w:left="2160" w:hanging="180"/>
      </w:pPr>
    </w:lvl>
    <w:lvl w:ilvl="3" w:tplc="54F84992" w:tentative="1">
      <w:start w:val="1"/>
      <w:numFmt w:val="decimal"/>
      <w:lvlText w:val="%4."/>
      <w:lvlJc w:val="left"/>
      <w:pPr>
        <w:ind w:left="2880" w:hanging="360"/>
      </w:pPr>
    </w:lvl>
    <w:lvl w:ilvl="4" w:tplc="E0583468" w:tentative="1">
      <w:start w:val="1"/>
      <w:numFmt w:val="lowerLetter"/>
      <w:lvlText w:val="%5."/>
      <w:lvlJc w:val="left"/>
      <w:pPr>
        <w:ind w:left="3600" w:hanging="360"/>
      </w:pPr>
    </w:lvl>
    <w:lvl w:ilvl="5" w:tplc="0B4CE198" w:tentative="1">
      <w:start w:val="1"/>
      <w:numFmt w:val="lowerRoman"/>
      <w:lvlText w:val="%6."/>
      <w:lvlJc w:val="right"/>
      <w:pPr>
        <w:ind w:left="4320" w:hanging="180"/>
      </w:pPr>
    </w:lvl>
    <w:lvl w:ilvl="6" w:tplc="353834A8" w:tentative="1">
      <w:start w:val="1"/>
      <w:numFmt w:val="decimal"/>
      <w:lvlText w:val="%7."/>
      <w:lvlJc w:val="left"/>
      <w:pPr>
        <w:ind w:left="5040" w:hanging="360"/>
      </w:pPr>
    </w:lvl>
    <w:lvl w:ilvl="7" w:tplc="58506B48" w:tentative="1">
      <w:start w:val="1"/>
      <w:numFmt w:val="lowerLetter"/>
      <w:lvlText w:val="%8."/>
      <w:lvlJc w:val="left"/>
      <w:pPr>
        <w:ind w:left="5760" w:hanging="360"/>
      </w:pPr>
    </w:lvl>
    <w:lvl w:ilvl="8" w:tplc="323EF786" w:tentative="1">
      <w:start w:val="1"/>
      <w:numFmt w:val="lowerRoman"/>
      <w:lvlText w:val="%9."/>
      <w:lvlJc w:val="right"/>
      <w:pPr>
        <w:ind w:left="6480" w:hanging="180"/>
      </w:pPr>
    </w:lvl>
  </w:abstractNum>
  <w:abstractNum w:abstractNumId="25" w15:restartNumberingAfterBreak="0">
    <w:nsid w:val="7EAA1A14"/>
    <w:multiLevelType w:val="hybridMultilevel"/>
    <w:tmpl w:val="A6CEB252"/>
    <w:lvl w:ilvl="0" w:tplc="78D8692A">
      <w:start w:val="1"/>
      <w:numFmt w:val="hebrew1"/>
      <w:lvlText w:val="%1."/>
      <w:lvlJc w:val="left"/>
      <w:pPr>
        <w:ind w:left="720" w:hanging="360"/>
      </w:pPr>
      <w:rPr>
        <w:rFonts w:hint="default"/>
      </w:rPr>
    </w:lvl>
    <w:lvl w:ilvl="1" w:tplc="C7823980" w:tentative="1">
      <w:start w:val="1"/>
      <w:numFmt w:val="lowerLetter"/>
      <w:lvlText w:val="%2."/>
      <w:lvlJc w:val="left"/>
      <w:pPr>
        <w:ind w:left="1440" w:hanging="360"/>
      </w:pPr>
    </w:lvl>
    <w:lvl w:ilvl="2" w:tplc="76B431F2" w:tentative="1">
      <w:start w:val="1"/>
      <w:numFmt w:val="lowerRoman"/>
      <w:lvlText w:val="%3."/>
      <w:lvlJc w:val="right"/>
      <w:pPr>
        <w:ind w:left="2160" w:hanging="180"/>
      </w:pPr>
    </w:lvl>
    <w:lvl w:ilvl="3" w:tplc="58C87118" w:tentative="1">
      <w:start w:val="1"/>
      <w:numFmt w:val="decimal"/>
      <w:lvlText w:val="%4."/>
      <w:lvlJc w:val="left"/>
      <w:pPr>
        <w:ind w:left="2880" w:hanging="360"/>
      </w:pPr>
    </w:lvl>
    <w:lvl w:ilvl="4" w:tplc="210AC2DC" w:tentative="1">
      <w:start w:val="1"/>
      <w:numFmt w:val="lowerLetter"/>
      <w:lvlText w:val="%5."/>
      <w:lvlJc w:val="left"/>
      <w:pPr>
        <w:ind w:left="3600" w:hanging="360"/>
      </w:pPr>
    </w:lvl>
    <w:lvl w:ilvl="5" w:tplc="1F7052D6" w:tentative="1">
      <w:start w:val="1"/>
      <w:numFmt w:val="lowerRoman"/>
      <w:lvlText w:val="%6."/>
      <w:lvlJc w:val="right"/>
      <w:pPr>
        <w:ind w:left="4320" w:hanging="180"/>
      </w:pPr>
    </w:lvl>
    <w:lvl w:ilvl="6" w:tplc="4C9A1964" w:tentative="1">
      <w:start w:val="1"/>
      <w:numFmt w:val="decimal"/>
      <w:lvlText w:val="%7."/>
      <w:lvlJc w:val="left"/>
      <w:pPr>
        <w:ind w:left="5040" w:hanging="360"/>
      </w:pPr>
    </w:lvl>
    <w:lvl w:ilvl="7" w:tplc="63F8A258" w:tentative="1">
      <w:start w:val="1"/>
      <w:numFmt w:val="lowerLetter"/>
      <w:lvlText w:val="%8."/>
      <w:lvlJc w:val="left"/>
      <w:pPr>
        <w:ind w:left="5760" w:hanging="360"/>
      </w:pPr>
    </w:lvl>
    <w:lvl w:ilvl="8" w:tplc="7890AE98" w:tentative="1">
      <w:start w:val="1"/>
      <w:numFmt w:val="lowerRoman"/>
      <w:lvlText w:val="%9."/>
      <w:lvlJc w:val="right"/>
      <w:pPr>
        <w:ind w:left="6480" w:hanging="180"/>
      </w:pPr>
    </w:lvl>
  </w:abstractNum>
  <w:num w:numId="1">
    <w:abstractNumId w:val="16"/>
  </w:num>
  <w:num w:numId="2">
    <w:abstractNumId w:val="6"/>
  </w:num>
  <w:num w:numId="3">
    <w:abstractNumId w:val="11"/>
  </w:num>
  <w:num w:numId="4">
    <w:abstractNumId w:val="3"/>
  </w:num>
  <w:num w:numId="5">
    <w:abstractNumId w:val="10"/>
  </w:num>
  <w:num w:numId="6">
    <w:abstractNumId w:val="25"/>
  </w:num>
  <w:num w:numId="7">
    <w:abstractNumId w:val="20"/>
  </w:num>
  <w:num w:numId="8">
    <w:abstractNumId w:val="9"/>
  </w:num>
  <w:num w:numId="9">
    <w:abstractNumId w:val="17"/>
  </w:num>
  <w:num w:numId="10">
    <w:abstractNumId w:val="18"/>
  </w:num>
  <w:num w:numId="11">
    <w:abstractNumId w:val="15"/>
  </w:num>
  <w:num w:numId="12">
    <w:abstractNumId w:val="2"/>
  </w:num>
  <w:num w:numId="13">
    <w:abstractNumId w:val="4"/>
  </w:num>
  <w:num w:numId="14">
    <w:abstractNumId w:val="0"/>
  </w:num>
  <w:num w:numId="15">
    <w:abstractNumId w:val="23"/>
  </w:num>
  <w:num w:numId="16">
    <w:abstractNumId w:val="11"/>
  </w:num>
  <w:num w:numId="17">
    <w:abstractNumId w:val="11"/>
  </w:num>
  <w:num w:numId="18">
    <w:abstractNumId w:val="8"/>
  </w:num>
  <w:num w:numId="19">
    <w:abstractNumId w:val="13"/>
  </w:num>
  <w:num w:numId="20">
    <w:abstractNumId w:val="5"/>
  </w:num>
  <w:num w:numId="21">
    <w:abstractNumId w:val="24"/>
  </w:num>
  <w:num w:numId="22">
    <w:abstractNumId w:val="19"/>
  </w:num>
  <w:num w:numId="23">
    <w:abstractNumId w:val="14"/>
  </w:num>
  <w:num w:numId="24">
    <w:abstractNumId w:val="7"/>
  </w:num>
  <w:num w:numId="25">
    <w:abstractNumId w:val="12"/>
  </w:num>
  <w:num w:numId="26">
    <w:abstractNumId w:val="22"/>
  </w:num>
  <w:num w:numId="27">
    <w:abstractNumId w:val="21"/>
  </w:num>
  <w:num w:numId="2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3F14"/>
    <w:rsid w:val="00000094"/>
    <w:rsid w:val="00004A00"/>
    <w:rsid w:val="000050B7"/>
    <w:rsid w:val="00015C9E"/>
    <w:rsid w:val="00016031"/>
    <w:rsid w:val="00043242"/>
    <w:rsid w:val="00046CE3"/>
    <w:rsid w:val="00050EC0"/>
    <w:rsid w:val="00055336"/>
    <w:rsid w:val="0005645A"/>
    <w:rsid w:val="00064B2F"/>
    <w:rsid w:val="000665DB"/>
    <w:rsid w:val="00086B3D"/>
    <w:rsid w:val="000A04C6"/>
    <w:rsid w:val="000A541C"/>
    <w:rsid w:val="000C48F6"/>
    <w:rsid w:val="000C5597"/>
    <w:rsid w:val="000D0A48"/>
    <w:rsid w:val="000D331D"/>
    <w:rsid w:val="000D4C31"/>
    <w:rsid w:val="000E7980"/>
    <w:rsid w:val="000F1927"/>
    <w:rsid w:val="00102CD5"/>
    <w:rsid w:val="001061FC"/>
    <w:rsid w:val="001106ED"/>
    <w:rsid w:val="00120D88"/>
    <w:rsid w:val="0012123B"/>
    <w:rsid w:val="0013183D"/>
    <w:rsid w:val="00143BFF"/>
    <w:rsid w:val="001477F1"/>
    <w:rsid w:val="001521FB"/>
    <w:rsid w:val="0015253E"/>
    <w:rsid w:val="00161848"/>
    <w:rsid w:val="00171DAA"/>
    <w:rsid w:val="00177AFE"/>
    <w:rsid w:val="00182FB3"/>
    <w:rsid w:val="00185704"/>
    <w:rsid w:val="001A361D"/>
    <w:rsid w:val="001A7D6C"/>
    <w:rsid w:val="001B4BF5"/>
    <w:rsid w:val="001B551C"/>
    <w:rsid w:val="001C2DE2"/>
    <w:rsid w:val="001C5AD6"/>
    <w:rsid w:val="001E5F5D"/>
    <w:rsid w:val="001E6D92"/>
    <w:rsid w:val="001F47BA"/>
    <w:rsid w:val="001F7DB6"/>
    <w:rsid w:val="00202595"/>
    <w:rsid w:val="00210685"/>
    <w:rsid w:val="00211B46"/>
    <w:rsid w:val="00213550"/>
    <w:rsid w:val="00214615"/>
    <w:rsid w:val="00230BCE"/>
    <w:rsid w:val="00237C23"/>
    <w:rsid w:val="00242348"/>
    <w:rsid w:val="00257AAC"/>
    <w:rsid w:val="00264903"/>
    <w:rsid w:val="0026538E"/>
    <w:rsid w:val="00274D46"/>
    <w:rsid w:val="002B6542"/>
    <w:rsid w:val="002C5E5D"/>
    <w:rsid w:val="002E260F"/>
    <w:rsid w:val="002E4290"/>
    <w:rsid w:val="002E49BA"/>
    <w:rsid w:val="002F02B9"/>
    <w:rsid w:val="002F30A8"/>
    <w:rsid w:val="002F5B74"/>
    <w:rsid w:val="002F5E23"/>
    <w:rsid w:val="002F6886"/>
    <w:rsid w:val="003000AB"/>
    <w:rsid w:val="00320BD4"/>
    <w:rsid w:val="003340E8"/>
    <w:rsid w:val="00343FC0"/>
    <w:rsid w:val="00346E13"/>
    <w:rsid w:val="00370DAE"/>
    <w:rsid w:val="003808A5"/>
    <w:rsid w:val="003822EB"/>
    <w:rsid w:val="00384B50"/>
    <w:rsid w:val="0038611C"/>
    <w:rsid w:val="00395225"/>
    <w:rsid w:val="003962B5"/>
    <w:rsid w:val="003971FA"/>
    <w:rsid w:val="003C42FC"/>
    <w:rsid w:val="003C617C"/>
    <w:rsid w:val="003D7951"/>
    <w:rsid w:val="003E417C"/>
    <w:rsid w:val="00403FFB"/>
    <w:rsid w:val="004069D1"/>
    <w:rsid w:val="00412C97"/>
    <w:rsid w:val="00413D86"/>
    <w:rsid w:val="004217E6"/>
    <w:rsid w:val="00422353"/>
    <w:rsid w:val="00425513"/>
    <w:rsid w:val="00431731"/>
    <w:rsid w:val="004406AD"/>
    <w:rsid w:val="004543AF"/>
    <w:rsid w:val="004578AF"/>
    <w:rsid w:val="00471428"/>
    <w:rsid w:val="00472E72"/>
    <w:rsid w:val="00484DBA"/>
    <w:rsid w:val="004B72B6"/>
    <w:rsid w:val="004D49DB"/>
    <w:rsid w:val="004E098A"/>
    <w:rsid w:val="00504EFF"/>
    <w:rsid w:val="00505299"/>
    <w:rsid w:val="0052086C"/>
    <w:rsid w:val="005252AB"/>
    <w:rsid w:val="00532540"/>
    <w:rsid w:val="00547812"/>
    <w:rsid w:val="0055210A"/>
    <w:rsid w:val="00552543"/>
    <w:rsid w:val="00552B8F"/>
    <w:rsid w:val="005600EC"/>
    <w:rsid w:val="005635C4"/>
    <w:rsid w:val="005669B6"/>
    <w:rsid w:val="005751F9"/>
    <w:rsid w:val="00576571"/>
    <w:rsid w:val="00577C3E"/>
    <w:rsid w:val="005822EC"/>
    <w:rsid w:val="00584C17"/>
    <w:rsid w:val="0058799A"/>
    <w:rsid w:val="00591AA8"/>
    <w:rsid w:val="005B4104"/>
    <w:rsid w:val="005B5733"/>
    <w:rsid w:val="005C17CA"/>
    <w:rsid w:val="005C4DC1"/>
    <w:rsid w:val="005D39F4"/>
    <w:rsid w:val="005D5441"/>
    <w:rsid w:val="005D560F"/>
    <w:rsid w:val="00606E1D"/>
    <w:rsid w:val="006139B2"/>
    <w:rsid w:val="00625602"/>
    <w:rsid w:val="0064534D"/>
    <w:rsid w:val="00652848"/>
    <w:rsid w:val="00656FEA"/>
    <w:rsid w:val="00660AB1"/>
    <w:rsid w:val="0066207B"/>
    <w:rsid w:val="00663EBA"/>
    <w:rsid w:val="006651BD"/>
    <w:rsid w:val="006910F5"/>
    <w:rsid w:val="006953D2"/>
    <w:rsid w:val="006A0E36"/>
    <w:rsid w:val="006B12E9"/>
    <w:rsid w:val="006B27B5"/>
    <w:rsid w:val="006C1699"/>
    <w:rsid w:val="006C418E"/>
    <w:rsid w:val="006C4EAD"/>
    <w:rsid w:val="006C52F8"/>
    <w:rsid w:val="006D1B03"/>
    <w:rsid w:val="006D48E6"/>
    <w:rsid w:val="006E11A2"/>
    <w:rsid w:val="006E3919"/>
    <w:rsid w:val="006F5C48"/>
    <w:rsid w:val="006F5E3A"/>
    <w:rsid w:val="00706A7A"/>
    <w:rsid w:val="007136CD"/>
    <w:rsid w:val="00714BF3"/>
    <w:rsid w:val="00727DD8"/>
    <w:rsid w:val="00732C69"/>
    <w:rsid w:val="007412B0"/>
    <w:rsid w:val="00743854"/>
    <w:rsid w:val="00746A36"/>
    <w:rsid w:val="007A0C7B"/>
    <w:rsid w:val="007B0CBE"/>
    <w:rsid w:val="007B2039"/>
    <w:rsid w:val="00831195"/>
    <w:rsid w:val="0083395E"/>
    <w:rsid w:val="00845534"/>
    <w:rsid w:val="00845B5F"/>
    <w:rsid w:val="008658C8"/>
    <w:rsid w:val="0086637A"/>
    <w:rsid w:val="00877F9C"/>
    <w:rsid w:val="0088758D"/>
    <w:rsid w:val="008875EA"/>
    <w:rsid w:val="00897DE3"/>
    <w:rsid w:val="008A5204"/>
    <w:rsid w:val="008B33B4"/>
    <w:rsid w:val="008D3748"/>
    <w:rsid w:val="00911226"/>
    <w:rsid w:val="00913C4C"/>
    <w:rsid w:val="0091404C"/>
    <w:rsid w:val="0092699D"/>
    <w:rsid w:val="009515A6"/>
    <w:rsid w:val="0095232A"/>
    <w:rsid w:val="00953146"/>
    <w:rsid w:val="009614D2"/>
    <w:rsid w:val="00966BC2"/>
    <w:rsid w:val="00971331"/>
    <w:rsid w:val="00987D15"/>
    <w:rsid w:val="00991825"/>
    <w:rsid w:val="00994EEB"/>
    <w:rsid w:val="009A49AA"/>
    <w:rsid w:val="009A58D2"/>
    <w:rsid w:val="009A789F"/>
    <w:rsid w:val="009B1E67"/>
    <w:rsid w:val="009B34C7"/>
    <w:rsid w:val="009B53B4"/>
    <w:rsid w:val="009C0950"/>
    <w:rsid w:val="009C6EFB"/>
    <w:rsid w:val="009F09AE"/>
    <w:rsid w:val="00A045AF"/>
    <w:rsid w:val="00A06581"/>
    <w:rsid w:val="00A15967"/>
    <w:rsid w:val="00A27797"/>
    <w:rsid w:val="00A34715"/>
    <w:rsid w:val="00A36A07"/>
    <w:rsid w:val="00A51149"/>
    <w:rsid w:val="00A51963"/>
    <w:rsid w:val="00A60A7F"/>
    <w:rsid w:val="00A7340F"/>
    <w:rsid w:val="00A752B9"/>
    <w:rsid w:val="00A86A40"/>
    <w:rsid w:val="00A87166"/>
    <w:rsid w:val="00AA42C5"/>
    <w:rsid w:val="00AC36FE"/>
    <w:rsid w:val="00AC5570"/>
    <w:rsid w:val="00AD09DC"/>
    <w:rsid w:val="00AE3552"/>
    <w:rsid w:val="00AE5781"/>
    <w:rsid w:val="00AE68E3"/>
    <w:rsid w:val="00B01105"/>
    <w:rsid w:val="00B026AA"/>
    <w:rsid w:val="00B07C26"/>
    <w:rsid w:val="00B108AC"/>
    <w:rsid w:val="00B11E45"/>
    <w:rsid w:val="00B159B8"/>
    <w:rsid w:val="00B26250"/>
    <w:rsid w:val="00B55F25"/>
    <w:rsid w:val="00B85023"/>
    <w:rsid w:val="00B972DB"/>
    <w:rsid w:val="00BA5197"/>
    <w:rsid w:val="00BC3B97"/>
    <w:rsid w:val="00BD10C4"/>
    <w:rsid w:val="00BE0A9C"/>
    <w:rsid w:val="00BF7DC9"/>
    <w:rsid w:val="00C02012"/>
    <w:rsid w:val="00C103EC"/>
    <w:rsid w:val="00C13EDF"/>
    <w:rsid w:val="00C202FC"/>
    <w:rsid w:val="00C24D62"/>
    <w:rsid w:val="00C27C41"/>
    <w:rsid w:val="00C3118E"/>
    <w:rsid w:val="00C31E57"/>
    <w:rsid w:val="00C34707"/>
    <w:rsid w:val="00C42BE4"/>
    <w:rsid w:val="00C436EC"/>
    <w:rsid w:val="00C71032"/>
    <w:rsid w:val="00C71E07"/>
    <w:rsid w:val="00C7390A"/>
    <w:rsid w:val="00C86476"/>
    <w:rsid w:val="00C86F06"/>
    <w:rsid w:val="00C93544"/>
    <w:rsid w:val="00C946C9"/>
    <w:rsid w:val="00CA1F5D"/>
    <w:rsid w:val="00CA43C2"/>
    <w:rsid w:val="00CB35A9"/>
    <w:rsid w:val="00CB54C1"/>
    <w:rsid w:val="00CC0ACF"/>
    <w:rsid w:val="00CD52D1"/>
    <w:rsid w:val="00CD6958"/>
    <w:rsid w:val="00CD7F09"/>
    <w:rsid w:val="00CE28E0"/>
    <w:rsid w:val="00CE554F"/>
    <w:rsid w:val="00CE5670"/>
    <w:rsid w:val="00CE5886"/>
    <w:rsid w:val="00CF398C"/>
    <w:rsid w:val="00D01956"/>
    <w:rsid w:val="00D03D18"/>
    <w:rsid w:val="00D10F6B"/>
    <w:rsid w:val="00D15422"/>
    <w:rsid w:val="00D21B4B"/>
    <w:rsid w:val="00D30A6D"/>
    <w:rsid w:val="00D37B74"/>
    <w:rsid w:val="00D40A77"/>
    <w:rsid w:val="00D43F14"/>
    <w:rsid w:val="00D44FFD"/>
    <w:rsid w:val="00D514E2"/>
    <w:rsid w:val="00D53273"/>
    <w:rsid w:val="00D5555F"/>
    <w:rsid w:val="00D56CE8"/>
    <w:rsid w:val="00D5709E"/>
    <w:rsid w:val="00D739FB"/>
    <w:rsid w:val="00D85643"/>
    <w:rsid w:val="00D94A5C"/>
    <w:rsid w:val="00D97A1E"/>
    <w:rsid w:val="00DA2D68"/>
    <w:rsid w:val="00DA2EB1"/>
    <w:rsid w:val="00DA56A2"/>
    <w:rsid w:val="00DB02F1"/>
    <w:rsid w:val="00DB151C"/>
    <w:rsid w:val="00DB18C0"/>
    <w:rsid w:val="00DC04B9"/>
    <w:rsid w:val="00DC3693"/>
    <w:rsid w:val="00DC3E4A"/>
    <w:rsid w:val="00DC5DEF"/>
    <w:rsid w:val="00DD1B07"/>
    <w:rsid w:val="00DD5542"/>
    <w:rsid w:val="00DF0D2B"/>
    <w:rsid w:val="00DF3290"/>
    <w:rsid w:val="00DF4CC3"/>
    <w:rsid w:val="00E0354C"/>
    <w:rsid w:val="00E06857"/>
    <w:rsid w:val="00E137C8"/>
    <w:rsid w:val="00E21511"/>
    <w:rsid w:val="00E319D2"/>
    <w:rsid w:val="00E33E74"/>
    <w:rsid w:val="00E42EFD"/>
    <w:rsid w:val="00E52FE8"/>
    <w:rsid w:val="00E55012"/>
    <w:rsid w:val="00E67D45"/>
    <w:rsid w:val="00E71350"/>
    <w:rsid w:val="00E86E52"/>
    <w:rsid w:val="00E87AA7"/>
    <w:rsid w:val="00E90EC5"/>
    <w:rsid w:val="00EE0BAC"/>
    <w:rsid w:val="00EE44A8"/>
    <w:rsid w:val="00EF4764"/>
    <w:rsid w:val="00EF6531"/>
    <w:rsid w:val="00F01691"/>
    <w:rsid w:val="00F10120"/>
    <w:rsid w:val="00F12A99"/>
    <w:rsid w:val="00F13E24"/>
    <w:rsid w:val="00F13E86"/>
    <w:rsid w:val="00F326DF"/>
    <w:rsid w:val="00F352A0"/>
    <w:rsid w:val="00F41F83"/>
    <w:rsid w:val="00F42F5F"/>
    <w:rsid w:val="00F514CF"/>
    <w:rsid w:val="00F55F39"/>
    <w:rsid w:val="00F60B09"/>
    <w:rsid w:val="00F613E8"/>
    <w:rsid w:val="00F70510"/>
    <w:rsid w:val="00F75A57"/>
    <w:rsid w:val="00FD2CEB"/>
    <w:rsid w:val="00FD35D3"/>
    <w:rsid w:val="00FD387F"/>
    <w:rsid w:val="00FF1AD2"/>
    <w:rsid w:val="00FF2503"/>
    <w:rsid w:val="00FF5410"/>
    <w:rsid w:val="00FF59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818C5A"/>
  <w15:docId w15:val="{4DBCAEB5-EEE8-4B94-AE1D-15E095F96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style>
  <w:style w:type="paragraph" w:styleId="1">
    <w:name w:val="heading 1"/>
    <w:basedOn w:val="a0"/>
    <w:next w:val="a0"/>
    <w:qFormat/>
    <w:pPr>
      <w:keepNext/>
      <w:keepLines/>
      <w:spacing w:before="480" w:after="120"/>
      <w:outlineLvl w:val="0"/>
    </w:pPr>
    <w:rPr>
      <w:b/>
      <w:sz w:val="48"/>
      <w:szCs w:val="48"/>
    </w:rPr>
  </w:style>
  <w:style w:type="paragraph" w:styleId="2">
    <w:name w:val="heading 2"/>
    <w:basedOn w:val="a0"/>
    <w:next w:val="a0"/>
    <w:pPr>
      <w:keepNext/>
      <w:keepLines/>
      <w:spacing w:before="360" w:after="80"/>
      <w:outlineLvl w:val="1"/>
    </w:pPr>
    <w:rPr>
      <w:b/>
      <w:sz w:val="36"/>
      <w:szCs w:val="36"/>
    </w:rPr>
  </w:style>
  <w:style w:type="paragraph" w:styleId="3">
    <w:name w:val="heading 3"/>
    <w:basedOn w:val="a0"/>
    <w:next w:val="a0"/>
    <w:pPr>
      <w:keepNext/>
      <w:keepLines/>
      <w:spacing w:before="280" w:after="80"/>
      <w:outlineLvl w:val="2"/>
    </w:pPr>
    <w:rPr>
      <w:b/>
      <w:sz w:val="28"/>
      <w:szCs w:val="28"/>
    </w:rPr>
  </w:style>
  <w:style w:type="paragraph" w:styleId="4">
    <w:name w:val="heading 4"/>
    <w:basedOn w:val="a0"/>
    <w:next w:val="a0"/>
    <w:pPr>
      <w:keepNext/>
      <w:keepLines/>
      <w:spacing w:before="240" w:after="40"/>
      <w:outlineLvl w:val="3"/>
    </w:pPr>
    <w:rPr>
      <w:b/>
      <w:sz w:val="24"/>
      <w:szCs w:val="24"/>
    </w:rPr>
  </w:style>
  <w:style w:type="paragraph" w:styleId="5">
    <w:name w:val="heading 5"/>
    <w:basedOn w:val="a0"/>
    <w:next w:val="a0"/>
    <w:pPr>
      <w:keepNext/>
      <w:keepLines/>
      <w:spacing w:before="220" w:after="40"/>
      <w:outlineLvl w:val="4"/>
    </w:pPr>
    <w:rPr>
      <w:b/>
      <w:sz w:val="22"/>
      <w:szCs w:val="22"/>
    </w:rPr>
  </w:style>
  <w:style w:type="paragraph" w:styleId="6">
    <w:name w:val="heading 6"/>
    <w:basedOn w:val="a0"/>
    <w:next w:val="a0"/>
    <w:pPr>
      <w:keepNext/>
      <w:keepLines/>
      <w:spacing w:before="200" w:after="40"/>
      <w:outlineLvl w:val="5"/>
    </w:pPr>
    <w:rPr>
      <w:b/>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4">
    <w:name w:val="Title"/>
    <w:basedOn w:val="a0"/>
    <w:next w:val="a0"/>
    <w:pPr>
      <w:keepNext/>
      <w:keepLines/>
      <w:spacing w:before="480" w:after="120"/>
    </w:pPr>
    <w:rPr>
      <w:b/>
      <w:sz w:val="72"/>
      <w:szCs w:val="72"/>
    </w:rPr>
  </w:style>
  <w:style w:type="paragraph" w:styleId="a5">
    <w:name w:val="Subtitle"/>
    <w:basedOn w:val="a0"/>
    <w:next w:val="a0"/>
    <w:pPr>
      <w:keepNext/>
      <w:keepLines/>
      <w:spacing w:before="360" w:after="80"/>
    </w:pPr>
    <w:rPr>
      <w:rFonts w:ascii="Georgia" w:eastAsia="Georgia" w:hAnsi="Georgia" w:cs="Georgia"/>
      <w:i/>
      <w:color w:val="666666"/>
      <w:sz w:val="48"/>
      <w:szCs w:val="48"/>
    </w:rPr>
  </w:style>
  <w:style w:type="table" w:customStyle="1" w:styleId="a6">
    <w:name w:val="a6"/>
    <w:basedOn w:val="TableNormal1"/>
    <w:tblPr>
      <w:tblStyleRowBandSize w:val="1"/>
      <w:tblStyleColBandSize w:val="1"/>
      <w:tblCellMar>
        <w:left w:w="108" w:type="dxa"/>
        <w:right w:w="108" w:type="dxa"/>
      </w:tblCellMar>
    </w:tblPr>
  </w:style>
  <w:style w:type="paragraph" w:styleId="a7">
    <w:name w:val="annotation text"/>
    <w:basedOn w:val="a0"/>
    <w:link w:val="a8"/>
    <w:uiPriority w:val="99"/>
    <w:semiHidden/>
    <w:unhideWhenUsed/>
  </w:style>
  <w:style w:type="character" w:customStyle="1" w:styleId="a8">
    <w:name w:val="טקסט הערה תו"/>
    <w:basedOn w:val="a1"/>
    <w:link w:val="a7"/>
    <w:uiPriority w:val="99"/>
    <w:semiHidden/>
  </w:style>
  <w:style w:type="character" w:styleId="a9">
    <w:name w:val="annotation reference"/>
    <w:basedOn w:val="a1"/>
    <w:uiPriority w:val="99"/>
    <w:semiHidden/>
    <w:unhideWhenUsed/>
    <w:rPr>
      <w:sz w:val="16"/>
      <w:szCs w:val="16"/>
    </w:rPr>
  </w:style>
  <w:style w:type="paragraph" w:styleId="aa">
    <w:name w:val="Balloon Text"/>
    <w:basedOn w:val="a0"/>
    <w:link w:val="ab"/>
    <w:uiPriority w:val="99"/>
    <w:semiHidden/>
    <w:unhideWhenUsed/>
    <w:rsid w:val="005252AB"/>
    <w:rPr>
      <w:rFonts w:ascii="Tahoma" w:hAnsi="Tahoma" w:cs="Tahoma"/>
      <w:sz w:val="18"/>
      <w:szCs w:val="18"/>
    </w:rPr>
  </w:style>
  <w:style w:type="character" w:customStyle="1" w:styleId="ab">
    <w:name w:val="טקסט בלונים תו"/>
    <w:basedOn w:val="a1"/>
    <w:link w:val="aa"/>
    <w:uiPriority w:val="99"/>
    <w:semiHidden/>
    <w:rsid w:val="005252AB"/>
    <w:rPr>
      <w:rFonts w:ascii="Tahoma" w:hAnsi="Tahoma" w:cs="Tahoma"/>
      <w:sz w:val="18"/>
      <w:szCs w:val="18"/>
    </w:rPr>
  </w:style>
  <w:style w:type="character" w:styleId="Hyperlink">
    <w:name w:val="Hyperlink"/>
    <w:basedOn w:val="a1"/>
    <w:uiPriority w:val="99"/>
    <w:unhideWhenUsed/>
    <w:rsid w:val="005252AB"/>
    <w:rPr>
      <w:color w:val="0000FF" w:themeColor="hyperlink"/>
      <w:u w:val="single"/>
    </w:rPr>
  </w:style>
  <w:style w:type="paragraph" w:styleId="ac">
    <w:name w:val="annotation subject"/>
    <w:basedOn w:val="a7"/>
    <w:next w:val="a7"/>
    <w:link w:val="ad"/>
    <w:uiPriority w:val="99"/>
    <w:semiHidden/>
    <w:unhideWhenUsed/>
    <w:rsid w:val="005252AB"/>
    <w:rPr>
      <w:b/>
      <w:bCs/>
    </w:rPr>
  </w:style>
  <w:style w:type="character" w:customStyle="1" w:styleId="ad">
    <w:name w:val="נושא הערה תו"/>
    <w:basedOn w:val="a8"/>
    <w:link w:val="ac"/>
    <w:uiPriority w:val="99"/>
    <w:semiHidden/>
    <w:rsid w:val="005252AB"/>
    <w:rPr>
      <w:b/>
      <w:bCs/>
    </w:rPr>
  </w:style>
  <w:style w:type="paragraph" w:styleId="a">
    <w:name w:val="List Paragraph"/>
    <w:aliases w:val="Bullet List,FooterText,LP1,List Paragraph1,Paragraphe de liste1,lp1,numbered,מכרזים - טקסט סעיפים,מפרט פירוט סעיפים,נספח 2 מתוקן,פיסקת bullets,פיסקת רשימה11"/>
    <w:basedOn w:val="a0"/>
    <w:link w:val="ae"/>
    <w:uiPriority w:val="34"/>
    <w:qFormat/>
    <w:rsid w:val="00AA42C5"/>
    <w:pPr>
      <w:keepNext/>
      <w:keepLines/>
      <w:numPr>
        <w:ilvl w:val="2"/>
        <w:numId w:val="3"/>
      </w:numPr>
      <w:bidi/>
      <w:spacing w:after="160" w:line="360" w:lineRule="auto"/>
      <w:contextualSpacing/>
      <w:jc w:val="both"/>
    </w:pPr>
    <w:rPr>
      <w:rFonts w:asciiTheme="minorHAnsi" w:eastAsiaTheme="minorHAnsi" w:hAnsiTheme="minorHAnsi" w:cstheme="minorBidi"/>
      <w:sz w:val="22"/>
      <w:szCs w:val="24"/>
    </w:rPr>
  </w:style>
  <w:style w:type="character" w:customStyle="1" w:styleId="ae">
    <w:name w:val="פיסקת רשימה תו"/>
    <w:aliases w:val="Bullet List תו,FooterText תו,LP1 תו,List Paragraph1 תו,Paragraphe de liste1 תו,lp1 תו,numbered תו,מכרזים - טקסט סעיפים תו,מפרט פירוט סעיפים תו,נספח 2 מתוקן תו,פיסקת bullets תו,פיסקת רשימה11 תו"/>
    <w:link w:val="a"/>
    <w:uiPriority w:val="34"/>
    <w:rsid w:val="00AA42C5"/>
    <w:rPr>
      <w:rFonts w:asciiTheme="minorHAnsi" w:eastAsiaTheme="minorHAnsi" w:hAnsiTheme="minorHAnsi" w:cstheme="minorBidi"/>
      <w:sz w:val="22"/>
      <w:szCs w:val="24"/>
    </w:rPr>
  </w:style>
  <w:style w:type="paragraph" w:styleId="af">
    <w:name w:val="Revision"/>
    <w:hidden/>
    <w:uiPriority w:val="99"/>
    <w:semiHidden/>
    <w:rsid w:val="003962B5"/>
  </w:style>
  <w:style w:type="paragraph" w:styleId="af0">
    <w:name w:val="footnote text"/>
    <w:basedOn w:val="a0"/>
    <w:link w:val="af1"/>
    <w:uiPriority w:val="99"/>
    <w:semiHidden/>
    <w:unhideWhenUsed/>
    <w:rsid w:val="006C1699"/>
  </w:style>
  <w:style w:type="character" w:customStyle="1" w:styleId="af1">
    <w:name w:val="טקסט הערת שוליים תו"/>
    <w:basedOn w:val="a1"/>
    <w:link w:val="af0"/>
    <w:uiPriority w:val="99"/>
    <w:semiHidden/>
    <w:rsid w:val="006C1699"/>
  </w:style>
  <w:style w:type="character" w:styleId="af2">
    <w:name w:val="footnote reference"/>
    <w:basedOn w:val="a1"/>
    <w:uiPriority w:val="99"/>
    <w:semiHidden/>
    <w:unhideWhenUsed/>
    <w:rsid w:val="006C1699"/>
    <w:rPr>
      <w:vertAlign w:val="superscript"/>
    </w:rPr>
  </w:style>
  <w:style w:type="paragraph" w:customStyle="1" w:styleId="20">
    <w:name w:val="סעיף רמה 2"/>
    <w:basedOn w:val="a0"/>
    <w:link w:val="21"/>
    <w:qFormat/>
    <w:rsid w:val="006651BD"/>
    <w:pPr>
      <w:bidi/>
      <w:spacing w:line="360" w:lineRule="auto"/>
      <w:ind w:left="792" w:hanging="432"/>
      <w:jc w:val="both"/>
    </w:pPr>
    <w:rPr>
      <w:rFonts w:ascii="Arial" w:eastAsia="Times New Roman" w:hAnsi="Arial" w:cstheme="minorBidi"/>
      <w:sz w:val="22"/>
      <w:szCs w:val="22"/>
    </w:rPr>
  </w:style>
  <w:style w:type="character" w:customStyle="1" w:styleId="21">
    <w:name w:val="סעיף רמה 2 תו"/>
    <w:basedOn w:val="a1"/>
    <w:link w:val="20"/>
    <w:rsid w:val="006651BD"/>
    <w:rPr>
      <w:rFonts w:ascii="Arial" w:eastAsia="Times New Roman" w:hAnsi="Arial" w:cstheme="minorBidi"/>
      <w:sz w:val="22"/>
      <w:szCs w:val="22"/>
    </w:rPr>
  </w:style>
  <w:style w:type="paragraph" w:customStyle="1" w:styleId="30">
    <w:name w:val="סעיף רמה 3"/>
    <w:basedOn w:val="a0"/>
    <w:link w:val="31"/>
    <w:qFormat/>
    <w:rsid w:val="006651BD"/>
    <w:pPr>
      <w:tabs>
        <w:tab w:val="left" w:pos="1371"/>
      </w:tabs>
      <w:bidi/>
      <w:spacing w:line="360" w:lineRule="auto"/>
      <w:ind w:left="1371" w:hanging="804"/>
      <w:jc w:val="both"/>
    </w:pPr>
    <w:rPr>
      <w:rFonts w:ascii="Arial" w:eastAsia="Times New Roman" w:hAnsi="Arial" w:cstheme="minorBidi"/>
      <w:sz w:val="22"/>
      <w:szCs w:val="22"/>
    </w:rPr>
  </w:style>
  <w:style w:type="paragraph" w:customStyle="1" w:styleId="40">
    <w:name w:val="סעיף רמה 4"/>
    <w:basedOn w:val="30"/>
    <w:qFormat/>
    <w:rsid w:val="006651BD"/>
    <w:pPr>
      <w:tabs>
        <w:tab w:val="left" w:pos="2268"/>
      </w:tabs>
      <w:ind w:left="2268" w:hanging="964"/>
    </w:pPr>
  </w:style>
  <w:style w:type="paragraph" w:customStyle="1" w:styleId="50">
    <w:name w:val="סעיף רמה 5"/>
    <w:basedOn w:val="40"/>
    <w:qFormat/>
    <w:rsid w:val="006651BD"/>
    <w:pPr>
      <w:tabs>
        <w:tab w:val="clear" w:pos="2268"/>
        <w:tab w:val="left" w:pos="3402"/>
      </w:tabs>
      <w:ind w:left="3402" w:hanging="1134"/>
    </w:pPr>
  </w:style>
  <w:style w:type="paragraph" w:customStyle="1" w:styleId="60">
    <w:name w:val="סעיף רמה 6"/>
    <w:basedOn w:val="50"/>
    <w:qFormat/>
    <w:rsid w:val="006651BD"/>
    <w:pPr>
      <w:ind w:left="4820" w:hanging="1418"/>
    </w:pPr>
  </w:style>
  <w:style w:type="character" w:customStyle="1" w:styleId="31">
    <w:name w:val="סעיף רמה 3 תו"/>
    <w:basedOn w:val="21"/>
    <w:link w:val="30"/>
    <w:rsid w:val="003822EB"/>
    <w:rPr>
      <w:rFonts w:ascii="Arial" w:eastAsia="Times New Roman" w:hAnsi="Arial" w:cstheme="minorBidi"/>
      <w:sz w:val="22"/>
      <w:szCs w:val="22"/>
    </w:rPr>
  </w:style>
  <w:style w:type="character" w:customStyle="1" w:styleId="10">
    <w:name w:val="אזכור לא מזוהה1"/>
    <w:basedOn w:val="a1"/>
    <w:uiPriority w:val="99"/>
    <w:semiHidden/>
    <w:unhideWhenUsed/>
    <w:rsid w:val="002F5E23"/>
    <w:rPr>
      <w:color w:val="605E5C"/>
      <w:shd w:val="clear" w:color="auto" w:fill="E1DFDD"/>
    </w:rPr>
  </w:style>
  <w:style w:type="table" w:styleId="af3">
    <w:name w:val="Table Grid"/>
    <w:basedOn w:val="a2"/>
    <w:uiPriority w:val="59"/>
    <w:rsid w:val="00F75A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header"/>
    <w:basedOn w:val="a0"/>
    <w:link w:val="af5"/>
    <w:uiPriority w:val="99"/>
    <w:unhideWhenUsed/>
    <w:rsid w:val="001E6D92"/>
    <w:pPr>
      <w:tabs>
        <w:tab w:val="center" w:pos="4153"/>
        <w:tab w:val="right" w:pos="8306"/>
      </w:tabs>
    </w:pPr>
  </w:style>
  <w:style w:type="character" w:customStyle="1" w:styleId="af5">
    <w:name w:val="כותרת עליונה תו"/>
    <w:basedOn w:val="a1"/>
    <w:link w:val="af4"/>
    <w:uiPriority w:val="99"/>
    <w:rsid w:val="001E6D92"/>
  </w:style>
  <w:style w:type="paragraph" w:styleId="af6">
    <w:name w:val="footer"/>
    <w:basedOn w:val="a0"/>
    <w:link w:val="af7"/>
    <w:uiPriority w:val="99"/>
    <w:unhideWhenUsed/>
    <w:rsid w:val="001E6D92"/>
    <w:pPr>
      <w:tabs>
        <w:tab w:val="center" w:pos="4153"/>
        <w:tab w:val="right" w:pos="8306"/>
      </w:tabs>
    </w:pPr>
  </w:style>
  <w:style w:type="character" w:customStyle="1" w:styleId="af7">
    <w:name w:val="כותרת תחתונה תו"/>
    <w:basedOn w:val="a1"/>
    <w:link w:val="af6"/>
    <w:uiPriority w:val="99"/>
    <w:rsid w:val="001E6D92"/>
  </w:style>
  <w:style w:type="paragraph" w:customStyle="1" w:styleId="af8">
    <w:name w:val="כותרת סעיף"/>
    <w:basedOn w:val="a0"/>
    <w:link w:val="af9"/>
    <w:rsid w:val="00E21511"/>
    <w:pPr>
      <w:tabs>
        <w:tab w:val="num" w:pos="567"/>
      </w:tabs>
      <w:bidi/>
      <w:spacing w:before="240" w:line="360" w:lineRule="auto"/>
      <w:ind w:left="567" w:right="567" w:hanging="567"/>
      <w:jc w:val="both"/>
    </w:pPr>
    <w:rPr>
      <w:rFonts w:ascii="Arial" w:eastAsia="Times New Roman" w:hAnsi="Arial" w:cs="Arial"/>
      <w:b/>
      <w:bCs/>
      <w:color w:val="1B3461"/>
      <w:sz w:val="22"/>
      <w:szCs w:val="22"/>
    </w:rPr>
  </w:style>
  <w:style w:type="character" w:customStyle="1" w:styleId="af9">
    <w:name w:val="כותרת סעיף תו"/>
    <w:basedOn w:val="a1"/>
    <w:link w:val="af8"/>
    <w:rsid w:val="00E21511"/>
    <w:rPr>
      <w:rFonts w:ascii="Arial" w:eastAsia="Times New Roman" w:hAnsi="Arial" w:cs="Arial"/>
      <w:b/>
      <w:bCs/>
      <w:color w:val="1B3461"/>
      <w:sz w:val="22"/>
      <w:szCs w:val="22"/>
    </w:rPr>
  </w:style>
  <w:style w:type="paragraph" w:customStyle="1" w:styleId="Normal1">
    <w:name w:val="Normal1"/>
    <w:basedOn w:val="a0"/>
    <w:rsid w:val="0038611C"/>
    <w:pPr>
      <w:bidi/>
      <w:spacing w:before="120" w:line="320" w:lineRule="exact"/>
      <w:ind w:left="397"/>
      <w:jc w:val="both"/>
    </w:pPr>
    <w:rPr>
      <w:rFonts w:ascii="Times New Roman" w:eastAsia="Times New Roman" w:hAnsi="Times New Roman" w:cs="David"/>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61556E-CEC6-40B5-9060-C481CD9DF4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137</TotalTime>
  <Pages>1</Pages>
  <Words>462</Words>
  <Characters>2313</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dcterms:created xsi:type="dcterms:W3CDTF">2022-10-06T11:45:00Z</dcterms:created>
</cp:coreProperties>
</file>